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2A905886"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C962A4">
        <w:rPr>
          <w:b/>
          <w:noProof/>
          <w:sz w:val="24"/>
        </w:rPr>
        <w:t>8</w:t>
      </w:r>
      <w:r>
        <w:rPr>
          <w:b/>
          <w:noProof/>
          <w:sz w:val="24"/>
        </w:rPr>
        <w:tab/>
      </w:r>
      <w:r w:rsidR="00C95FBA" w:rsidRPr="00C95FBA">
        <w:rPr>
          <w:b/>
          <w:noProof/>
          <w:sz w:val="24"/>
        </w:rPr>
        <w:t>R4-23</w:t>
      </w:r>
      <w:r w:rsidR="00D1265F">
        <w:rPr>
          <w:b/>
          <w:noProof/>
          <w:sz w:val="24"/>
        </w:rPr>
        <w:t>12505</w:t>
      </w:r>
    </w:p>
    <w:p w14:paraId="63C63B34" w14:textId="450F0BB8" w:rsidR="001512D7" w:rsidRPr="00566BC5" w:rsidRDefault="00C962A4" w:rsidP="00880659">
      <w:pPr>
        <w:pStyle w:val="a4"/>
        <w:tabs>
          <w:tab w:val="left" w:pos="5265"/>
        </w:tabs>
        <w:outlineLvl w:val="0"/>
        <w:rPr>
          <w:b w:val="0"/>
          <w:sz w:val="24"/>
        </w:rPr>
      </w:pPr>
      <w:r>
        <w:rPr>
          <w:rFonts w:eastAsia="宋体" w:cs="Arial"/>
          <w:sz w:val="24"/>
          <w:szCs w:val="24"/>
          <w:lang w:eastAsia="zh-CN"/>
        </w:rPr>
        <w:t xml:space="preserve">Toulouse, </w:t>
      </w:r>
      <w:r w:rsidRPr="00C962A4">
        <w:rPr>
          <w:rFonts w:eastAsia="宋体" w:cs="Arial"/>
          <w:sz w:val="24"/>
          <w:szCs w:val="24"/>
          <w:lang w:eastAsia="zh-CN"/>
        </w:rPr>
        <w:t>France, August 21 – August 25, 2023</w:t>
      </w:r>
      <w:r w:rsidR="000A0D13">
        <w:rPr>
          <w:rFonts w:eastAsia="宋体" w:cs="Arial"/>
          <w:sz w:val="24"/>
          <w:szCs w:val="24"/>
          <w:lang w:eastAsia="zh-CN"/>
        </w:rPr>
        <w:tab/>
      </w:r>
      <w:r w:rsidR="00880659">
        <w:rPr>
          <w:rFonts w:eastAsia="宋体" w:cs="Arial"/>
          <w:sz w:val="24"/>
          <w:szCs w:val="24"/>
          <w:lang w:eastAsia="zh-CN"/>
        </w:rPr>
        <w:tab/>
      </w:r>
      <w:r w:rsidR="00CE0BDC">
        <w:rPr>
          <w:rFonts w:cs="Arial"/>
          <w:sz w:val="24"/>
        </w:rPr>
        <w:br/>
      </w:r>
    </w:p>
    <w:p w14:paraId="46DA2A95" w14:textId="37AB9B87"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EC0B06">
        <w:rPr>
          <w:rFonts w:ascii="Arial" w:hAnsi="Arial" w:cs="Arial"/>
          <w:b/>
        </w:rPr>
        <w:t>Discussion o</w:t>
      </w:r>
      <w:r w:rsidR="00BC68FA">
        <w:rPr>
          <w:rFonts w:ascii="Arial" w:hAnsi="Arial" w:cs="Arial"/>
          <w:b/>
        </w:rPr>
        <w:t>n remaining issues</w:t>
      </w:r>
      <w:r w:rsidR="00C962A4">
        <w:rPr>
          <w:rFonts w:ascii="Arial" w:hAnsi="Arial" w:cs="Arial"/>
          <w:b/>
        </w:rPr>
        <w:t xml:space="preserve"> </w:t>
      </w:r>
      <w:r w:rsidR="00EC0B06">
        <w:rPr>
          <w:rFonts w:ascii="Arial" w:hAnsi="Arial" w:cs="Arial"/>
          <w:b/>
        </w:rPr>
        <w:t>and draft LS on test condition</w:t>
      </w:r>
      <w:bookmarkStart w:id="1" w:name="_GoBack"/>
      <w:bookmarkEnd w:id="1"/>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554B0A88"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203097">
        <w:rPr>
          <w:rFonts w:ascii="Arial" w:hAnsi="Arial" w:cs="Arial"/>
          <w:b/>
        </w:rPr>
        <w:t>8</w:t>
      </w:r>
      <w:r w:rsidR="00C962A4">
        <w:rPr>
          <w:rFonts w:ascii="Arial" w:hAnsi="Arial" w:cs="Arial"/>
          <w:b/>
        </w:rPr>
        <w:t>.7</w:t>
      </w:r>
      <w:r w:rsidR="00CA5888">
        <w:rPr>
          <w:rFonts w:ascii="Arial" w:hAnsi="Arial" w:cs="Arial"/>
          <w:b/>
        </w:rPr>
        <w:t>.2.</w:t>
      </w:r>
      <w:r w:rsidR="00AC5999">
        <w:rPr>
          <w:rFonts w:ascii="Arial" w:hAnsi="Arial" w:cs="Arial"/>
          <w:b/>
        </w:rPr>
        <w:t>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078D687C" w14:textId="606B35E8" w:rsidR="00BA44F2" w:rsidRPr="00BA44F2" w:rsidRDefault="005F382F" w:rsidP="00AE7D48">
      <w:pPr>
        <w:rPr>
          <w:i/>
          <w:lang w:val="en-US" w:eastAsia="zh-CN"/>
        </w:rPr>
      </w:pPr>
      <w:r>
        <w:rPr>
          <w:rFonts w:hint="eastAsia"/>
          <w:lang w:eastAsia="zh-CN"/>
        </w:rPr>
        <w:t>In</w:t>
      </w:r>
      <w:r>
        <w:rPr>
          <w:lang w:eastAsia="zh-CN"/>
        </w:rPr>
        <w:t xml:space="preserve"> </w:t>
      </w:r>
      <w:r w:rsidR="00BC68FA">
        <w:rPr>
          <w:lang w:eastAsia="zh-CN"/>
        </w:rPr>
        <w:t>recent RAN4 meetings, discussion on requirements for multi-RX DL 2AoA spherical coverage has been well converged. According to work plan, this meeting is the last RAN4 meeting for core requirement of this WI, it is necessary to conclude several remaining issues including data combin</w:t>
      </w:r>
      <w:r w:rsidR="00AE7D48">
        <w:rPr>
          <w:lang w:eastAsia="zh-CN"/>
        </w:rPr>
        <w:t>in</w:t>
      </w:r>
      <w:r w:rsidR="00BC68FA">
        <w:rPr>
          <w:lang w:eastAsia="zh-CN"/>
        </w:rPr>
        <w:t>g</w:t>
      </w:r>
      <w:r w:rsidR="00AE7D48">
        <w:rPr>
          <w:lang w:eastAsia="zh-CN"/>
        </w:rPr>
        <w:t xml:space="preserve"> method, how to construct requirements based on AoA offset(s), test conditions, etc.</w:t>
      </w:r>
    </w:p>
    <w:p w14:paraId="53C76B1F" w14:textId="090B6054" w:rsidR="00AB198D" w:rsidRPr="00AB198D" w:rsidRDefault="00AE7D48" w:rsidP="008F13B3">
      <w:pPr>
        <w:rPr>
          <w:lang w:val="en-US" w:eastAsia="zh-CN"/>
        </w:rPr>
      </w:pPr>
      <w:r>
        <w:rPr>
          <w:lang w:eastAsia="zh-CN"/>
        </w:rPr>
        <w:t>In this contribution we discuss the above remaining issues and share our opinion toward concluding this work item</w:t>
      </w:r>
      <w:r w:rsidR="00A67A90">
        <w:rPr>
          <w:lang w:eastAsia="zh-CN"/>
        </w:rPr>
        <w:t>, with a draft LS regarding test condition in Annex as well.</w:t>
      </w:r>
    </w:p>
    <w:p w14:paraId="65A85401" w14:textId="4ADBC656" w:rsidR="00962566" w:rsidRDefault="000A567D" w:rsidP="00E33B8C">
      <w:pPr>
        <w:pStyle w:val="1"/>
      </w:pPr>
      <w:r>
        <w:t xml:space="preserve">2. </w:t>
      </w:r>
      <w:r>
        <w:tab/>
      </w:r>
      <w:r w:rsidR="002A1C01">
        <w:t>Discussion</w:t>
      </w:r>
    </w:p>
    <w:p w14:paraId="16DE7672" w14:textId="24233728" w:rsidR="002B67A9" w:rsidRDefault="002B67A9" w:rsidP="002B67A9">
      <w:pPr>
        <w:pStyle w:val="2"/>
        <w:rPr>
          <w:lang w:eastAsia="zh-CN"/>
        </w:rPr>
      </w:pPr>
      <w:r>
        <w:rPr>
          <w:rFonts w:hint="eastAsia"/>
          <w:lang w:eastAsia="zh-CN"/>
        </w:rPr>
        <w:t>2</w:t>
      </w:r>
      <w:r>
        <w:rPr>
          <w:lang w:eastAsia="zh-CN"/>
        </w:rPr>
        <w:t>.1</w:t>
      </w:r>
      <w:r>
        <w:rPr>
          <w:lang w:eastAsia="zh-CN"/>
        </w:rPr>
        <w:tab/>
      </w:r>
      <w:r w:rsidR="00AE7D48">
        <w:rPr>
          <w:lang w:eastAsia="zh-CN"/>
        </w:rPr>
        <w:t>data combining method</w:t>
      </w:r>
    </w:p>
    <w:p w14:paraId="66C81EA8" w14:textId="1CAAFACE" w:rsidR="00276E18" w:rsidRDefault="00276E18" w:rsidP="00677DDF">
      <w:pPr>
        <w:rPr>
          <w:lang w:eastAsia="zh-CN"/>
        </w:rPr>
      </w:pPr>
      <w:r>
        <w:rPr>
          <w:lang w:eastAsia="zh-CN"/>
        </w:rPr>
        <w:t xml:space="preserve">In last meeting the </w:t>
      </w:r>
      <w:r w:rsidR="00677DDF">
        <w:rPr>
          <w:lang w:eastAsia="zh-CN"/>
        </w:rPr>
        <w:t>requirement metric was agreed as following [1]</w:t>
      </w:r>
      <w:r w:rsidR="00F4275F">
        <w:rPr>
          <w:rFonts w:eastAsia="宋体"/>
          <w:szCs w:val="24"/>
          <w:lang w:eastAsia="zh-CN"/>
        </w:rPr>
        <w:t>.</w:t>
      </w:r>
    </w:p>
    <w:tbl>
      <w:tblPr>
        <w:tblStyle w:val="ad"/>
        <w:tblW w:w="0" w:type="auto"/>
        <w:tblLook w:val="04A0" w:firstRow="1" w:lastRow="0" w:firstColumn="1" w:lastColumn="0" w:noHBand="0" w:noVBand="1"/>
      </w:tblPr>
      <w:tblGrid>
        <w:gridCol w:w="9622"/>
      </w:tblGrid>
      <w:tr w:rsidR="005F38E5" w14:paraId="6574DB84" w14:textId="77777777" w:rsidTr="005F38E5">
        <w:trPr>
          <w:trHeight w:val="1025"/>
        </w:trPr>
        <w:tc>
          <w:tcPr>
            <w:tcW w:w="9622" w:type="dxa"/>
          </w:tcPr>
          <w:p w14:paraId="482981A9" w14:textId="77777777" w:rsidR="00677DDF" w:rsidRPr="00F94F1E" w:rsidRDefault="00677DDF" w:rsidP="00677DDF">
            <w:pPr>
              <w:spacing w:after="0"/>
              <w:rPr>
                <w:b/>
                <w:szCs w:val="16"/>
              </w:rPr>
            </w:pPr>
            <w:r w:rsidRPr="00F94F1E">
              <w:rPr>
                <w:b/>
                <w:color w:val="000000"/>
              </w:rPr>
              <w:t>Agreement:</w:t>
            </w:r>
            <w:r w:rsidRPr="00F94F1E">
              <w:rPr>
                <w:b/>
                <w:szCs w:val="16"/>
              </w:rPr>
              <w:t xml:space="preserve"> </w:t>
            </w:r>
          </w:p>
          <w:p w14:paraId="7B60123F" w14:textId="77777777" w:rsidR="00677DDF" w:rsidRPr="00F94F1E" w:rsidRDefault="00677DDF" w:rsidP="00677DDF">
            <w:pPr>
              <w:pStyle w:val="af3"/>
              <w:numPr>
                <w:ilvl w:val="0"/>
                <w:numId w:val="4"/>
              </w:numPr>
              <w:overflowPunct w:val="0"/>
              <w:autoSpaceDE w:val="0"/>
              <w:autoSpaceDN w:val="0"/>
              <w:adjustRightInd w:val="0"/>
              <w:spacing w:before="100" w:beforeAutospacing="1"/>
              <w:ind w:firstLineChars="0"/>
              <w:textAlignment w:val="baseline"/>
            </w:pPr>
            <w:r w:rsidRPr="00F94F1E">
              <w:rPr>
                <w:b/>
                <w:bCs/>
              </w:rPr>
              <w:t>For the requirement metric for 2 AoA</w:t>
            </w:r>
          </w:p>
          <w:p w14:paraId="29560E71" w14:textId="01FD245D" w:rsidR="005F38E5" w:rsidRPr="00F4275F" w:rsidRDefault="00677DDF" w:rsidP="00677DDF">
            <w:pPr>
              <w:pStyle w:val="af3"/>
              <w:numPr>
                <w:ilvl w:val="1"/>
                <w:numId w:val="4"/>
              </w:numPr>
              <w:overflowPunct w:val="0"/>
              <w:autoSpaceDE w:val="0"/>
              <w:autoSpaceDN w:val="0"/>
              <w:adjustRightInd w:val="0"/>
              <w:spacing w:before="100" w:beforeAutospacing="1"/>
              <w:ind w:firstLineChars="0"/>
              <w:textAlignment w:val="baseline"/>
              <w:rPr>
                <w:lang w:eastAsia="zh-CN"/>
              </w:rPr>
            </w:pPr>
            <w:r w:rsidRPr="00F94F1E">
              <w:t>For a specific angular separation between 2 TRPs and a specific UE orientation under standardized DL power level which is equal between 2 TRPs, the result at each test point is constructed based on two AoA pairs containing that test point, i.e., AoA+ pair and AoA- pair. Overall result (probability to support 2TRP DL) is by averaging regional results.</w:t>
            </w:r>
          </w:p>
        </w:tc>
      </w:tr>
    </w:tbl>
    <w:p w14:paraId="03AF91FE" w14:textId="0A3E389F" w:rsidR="00B97DE6" w:rsidRDefault="00B97DE6" w:rsidP="00E16A3E">
      <w:pPr>
        <w:rPr>
          <w:lang w:eastAsia="zh-CN"/>
        </w:rPr>
      </w:pPr>
    </w:p>
    <w:p w14:paraId="4511E8B9" w14:textId="1C964BE1" w:rsidR="00F4275F" w:rsidRDefault="00C80F50" w:rsidP="00E16A3E">
      <w:pPr>
        <w:rPr>
          <w:lang w:eastAsia="zh-CN"/>
        </w:rPr>
      </w:pPr>
      <w:r>
        <w:rPr>
          <w:lang w:eastAsia="zh-CN"/>
        </w:rPr>
        <w:t>For each test point, there will be two times test, one for AoA+ pair and the other for AoA- pair</w:t>
      </w:r>
      <w:r w:rsidR="00C67AF9">
        <w:rPr>
          <w:lang w:eastAsia="zh-CN"/>
        </w:rPr>
        <w:t>. Then there is issue how to obtain the regional result from the two test results</w:t>
      </w:r>
      <w:r>
        <w:rPr>
          <w:lang w:eastAsia="zh-CN"/>
        </w:rPr>
        <w:t>.</w:t>
      </w:r>
      <w:r w:rsidR="00C67AF9">
        <w:rPr>
          <w:lang w:eastAsia="zh-CN"/>
        </w:rPr>
        <w:t xml:space="preserve"> Options include average combing and OR combing</w:t>
      </w:r>
      <w:r w:rsidR="000D2090">
        <w:rPr>
          <w:lang w:eastAsia="zh-CN"/>
        </w:rPr>
        <w:t xml:space="preserve"> [1]</w:t>
      </w:r>
      <w:r w:rsidR="00C67AF9">
        <w:rPr>
          <w:lang w:eastAsia="zh-CN"/>
        </w:rPr>
        <w:t>:</w:t>
      </w:r>
    </w:p>
    <w:tbl>
      <w:tblPr>
        <w:tblStyle w:val="ad"/>
        <w:tblW w:w="0" w:type="auto"/>
        <w:tblLook w:val="04A0" w:firstRow="1" w:lastRow="0" w:firstColumn="1" w:lastColumn="0" w:noHBand="0" w:noVBand="1"/>
      </w:tblPr>
      <w:tblGrid>
        <w:gridCol w:w="2512"/>
        <w:gridCol w:w="7110"/>
      </w:tblGrid>
      <w:tr w:rsidR="00C67AF9" w:rsidRPr="00F94F1E" w14:paraId="39D0B0F3" w14:textId="77777777" w:rsidTr="00C67AF9">
        <w:tc>
          <w:tcPr>
            <w:tcW w:w="2512" w:type="dxa"/>
          </w:tcPr>
          <w:p w14:paraId="5DEB4FB1" w14:textId="77777777" w:rsidR="00C67AF9" w:rsidRPr="00F94F1E" w:rsidRDefault="00C67AF9" w:rsidP="00EF6B5F">
            <w:r w:rsidRPr="00F94F1E">
              <w:rPr>
                <w:i/>
                <w:iCs/>
              </w:rPr>
              <w:t>Option 1 – arithmetic mean combining</w:t>
            </w:r>
          </w:p>
        </w:tc>
        <w:tc>
          <w:tcPr>
            <w:tcW w:w="7110" w:type="dxa"/>
          </w:tcPr>
          <w:p w14:paraId="275D1A8F" w14:textId="77777777" w:rsidR="00C67AF9" w:rsidRPr="00F94F1E" w:rsidRDefault="008038BC" w:rsidP="00EF6B5F">
            <m:oMathPara>
              <m:oMath>
                <m:sSub>
                  <m:sSubPr>
                    <m:ctrlPr>
                      <w:rPr>
                        <w:rFonts w:ascii="Cambria Math" w:hAnsi="Cambria Math"/>
                        <w:i/>
                      </w:rPr>
                    </m:ctrlPr>
                  </m:sSubPr>
                  <m:e>
                    <m:r>
                      <w:rPr>
                        <w:rFonts w:ascii="Cambria Math" w:hAnsi="Cambria Math"/>
                      </w:rPr>
                      <m:t>P</m:t>
                    </m:r>
                  </m:e>
                  <m:sub>
                    <m:r>
                      <w:rPr>
                        <w:rFonts w:ascii="Cambria Math" w:hAnsi="Cambria Math"/>
                      </w:rPr>
                      <m:t>regional</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 {</m:t>
                </m:r>
                <m:f>
                  <m:fPr>
                    <m:ctrlPr>
                      <w:rPr>
                        <w:rFonts w:ascii="Cambria Math" w:hAnsi="Cambria Math"/>
                        <w:i/>
                      </w:rPr>
                    </m:ctrlPr>
                  </m:fPr>
                  <m:num>
                    <m:r>
                      <w:rPr>
                        <w:rFonts w:ascii="Cambria Math" w:hAnsi="Cambria Math"/>
                      </w:rPr>
                      <m:t>PF</m:t>
                    </m:r>
                    <m:d>
                      <m:dPr>
                        <m:ctrlPr>
                          <w:rPr>
                            <w:rFonts w:ascii="Cambria Math" w:hAnsi="Cambria Math"/>
                            <w:i/>
                          </w:rPr>
                        </m:ctrlPr>
                      </m:dPr>
                      <m:e>
                        <m:r>
                          <w:rPr>
                            <w:rFonts w:ascii="Cambria Math" w:hAnsi="Cambria Math"/>
                          </w:rPr>
                          <m:t>AoApair#1</m:t>
                        </m:r>
                      </m:e>
                    </m:d>
                    <m:r>
                      <w:rPr>
                        <w:rFonts w:ascii="Cambria Math" w:hAnsi="Cambria Math"/>
                      </w:rPr>
                      <m:t>+PF</m:t>
                    </m:r>
                    <m:d>
                      <m:dPr>
                        <m:ctrlPr>
                          <w:rPr>
                            <w:rFonts w:ascii="Cambria Math" w:hAnsi="Cambria Math"/>
                            <w:i/>
                          </w:rPr>
                        </m:ctrlPr>
                      </m:dPr>
                      <m:e>
                        <m:r>
                          <w:rPr>
                            <w:rFonts w:ascii="Cambria Math" w:hAnsi="Cambria Math"/>
                          </w:rPr>
                          <m:t>AoApair#2</m:t>
                        </m:r>
                      </m:e>
                    </m:d>
                  </m:num>
                  <m:den>
                    <m:r>
                      <w:rPr>
                        <w:rFonts w:ascii="Cambria Math" w:hAnsi="Cambria Math"/>
                      </w:rPr>
                      <m:t>2</m:t>
                    </m:r>
                  </m:den>
                </m:f>
                <m:r>
                  <w:rPr>
                    <w:rFonts w:ascii="Cambria Math" w:hAnsi="Cambria Math"/>
                  </w:rPr>
                  <m:t>}</m:t>
                </m:r>
              </m:oMath>
            </m:oMathPara>
          </w:p>
        </w:tc>
      </w:tr>
      <w:tr w:rsidR="00C67AF9" w:rsidRPr="00F94F1E" w14:paraId="1CB7B49F" w14:textId="77777777" w:rsidTr="00C67AF9">
        <w:tc>
          <w:tcPr>
            <w:tcW w:w="2512" w:type="dxa"/>
          </w:tcPr>
          <w:p w14:paraId="16211B51" w14:textId="77777777" w:rsidR="00C67AF9" w:rsidRPr="00F94F1E" w:rsidRDefault="00C67AF9" w:rsidP="00EF6B5F">
            <w:r w:rsidRPr="00F94F1E">
              <w:rPr>
                <w:i/>
                <w:iCs/>
              </w:rPr>
              <w:t>Option 2 – OR combining</w:t>
            </w:r>
          </w:p>
        </w:tc>
        <w:tc>
          <w:tcPr>
            <w:tcW w:w="7110" w:type="dxa"/>
          </w:tcPr>
          <w:p w14:paraId="0F21BF61" w14:textId="77777777" w:rsidR="00C67AF9" w:rsidRPr="00F94F1E" w:rsidRDefault="008038BC" w:rsidP="00EF6B5F">
            <m:oMathPara>
              <m:oMath>
                <m:sSub>
                  <m:sSubPr>
                    <m:ctrlPr>
                      <w:rPr>
                        <w:rFonts w:ascii="Cambria Math" w:hAnsi="Cambria Math"/>
                        <w:i/>
                      </w:rPr>
                    </m:ctrlPr>
                  </m:sSubPr>
                  <m:e>
                    <m:r>
                      <w:rPr>
                        <w:rFonts w:ascii="Cambria Math" w:hAnsi="Cambria Math"/>
                      </w:rPr>
                      <m:t>P</m:t>
                    </m:r>
                  </m:e>
                  <m:sub>
                    <m:r>
                      <w:rPr>
                        <w:rFonts w:ascii="Cambria Math" w:hAnsi="Cambria Math"/>
                      </w:rPr>
                      <m:t>regional</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 xml:space="preserve">)= </m:t>
                </m:r>
                <m:r>
                  <m:rPr>
                    <m:sty m:val="bi"/>
                  </m:rPr>
                  <w:rPr>
                    <w:rFonts w:ascii="Cambria Math" w:hAnsi="Cambria Math"/>
                  </w:rPr>
                  <m:t>OR</m:t>
                </m:r>
                <m:r>
                  <w:rPr>
                    <w:rFonts w:ascii="Cambria Math" w:hAnsi="Cambria Math"/>
                  </w:rPr>
                  <m:t>{PF</m:t>
                </m:r>
                <m:d>
                  <m:dPr>
                    <m:ctrlPr>
                      <w:rPr>
                        <w:rFonts w:ascii="Cambria Math" w:hAnsi="Cambria Math"/>
                        <w:i/>
                      </w:rPr>
                    </m:ctrlPr>
                  </m:dPr>
                  <m:e>
                    <m:r>
                      <w:rPr>
                        <w:rFonts w:ascii="Cambria Math" w:hAnsi="Cambria Math"/>
                      </w:rPr>
                      <m:t>AoApair#1</m:t>
                    </m:r>
                  </m:e>
                </m:d>
                <m:r>
                  <w:rPr>
                    <w:rFonts w:ascii="Cambria Math" w:hAnsi="Cambria Math"/>
                  </w:rPr>
                  <m:t>,PF</m:t>
                </m:r>
                <m:d>
                  <m:dPr>
                    <m:ctrlPr>
                      <w:rPr>
                        <w:rFonts w:ascii="Cambria Math" w:hAnsi="Cambria Math"/>
                        <w:i/>
                      </w:rPr>
                    </m:ctrlPr>
                  </m:dPr>
                  <m:e>
                    <m:r>
                      <w:rPr>
                        <w:rFonts w:ascii="Cambria Math" w:hAnsi="Cambria Math"/>
                      </w:rPr>
                      <m:t>AoApair#2</m:t>
                    </m:r>
                  </m:e>
                </m:d>
                <m:r>
                  <w:rPr>
                    <w:rFonts w:ascii="Cambria Math" w:hAnsi="Cambria Math"/>
                  </w:rPr>
                  <m:t>}</m:t>
                </m:r>
              </m:oMath>
            </m:oMathPara>
          </w:p>
        </w:tc>
      </w:tr>
    </w:tbl>
    <w:p w14:paraId="4E98FD12" w14:textId="77777777" w:rsidR="00C67AF9" w:rsidRPr="00F94F1E" w:rsidRDefault="00C67AF9" w:rsidP="00C67AF9">
      <w:pPr>
        <w:rPr>
          <w:color w:val="4472C4" w:themeColor="accent1"/>
        </w:rPr>
      </w:pPr>
    </w:p>
    <w:p w14:paraId="01F8774F" w14:textId="5455AF94" w:rsidR="00C67AF9" w:rsidRDefault="000D2090" w:rsidP="00E16A3E">
      <w:pPr>
        <w:rPr>
          <w:lang w:eastAsia="zh-CN"/>
        </w:rPr>
      </w:pPr>
      <w:r>
        <w:rPr>
          <w:rFonts w:hint="eastAsia"/>
          <w:lang w:eastAsia="zh-CN"/>
        </w:rPr>
        <w:t xml:space="preserve">It is worth to mention that OR combing was </w:t>
      </w:r>
      <w:r>
        <w:rPr>
          <w:lang w:eastAsia="zh-CN"/>
        </w:rPr>
        <w:t>agreed for simulation</w:t>
      </w:r>
      <w:r>
        <w:rPr>
          <w:rFonts w:hint="eastAsia"/>
          <w:lang w:eastAsia="zh-CN"/>
        </w:rPr>
        <w:t xml:space="preserve"> in Athens meeting [2]</w:t>
      </w:r>
    </w:p>
    <w:tbl>
      <w:tblPr>
        <w:tblStyle w:val="ad"/>
        <w:tblW w:w="0" w:type="auto"/>
        <w:tblLook w:val="04A0" w:firstRow="1" w:lastRow="0" w:firstColumn="1" w:lastColumn="0" w:noHBand="0" w:noVBand="1"/>
      </w:tblPr>
      <w:tblGrid>
        <w:gridCol w:w="9622"/>
      </w:tblGrid>
      <w:tr w:rsidR="000D2090" w14:paraId="0CD011EB" w14:textId="77777777" w:rsidTr="000D2090">
        <w:tc>
          <w:tcPr>
            <w:tcW w:w="9622" w:type="dxa"/>
          </w:tcPr>
          <w:p w14:paraId="08C476B1" w14:textId="77777777" w:rsidR="000D2090" w:rsidRPr="000D2090" w:rsidRDefault="000D2090" w:rsidP="000D2090">
            <w:pPr>
              <w:numPr>
                <w:ilvl w:val="0"/>
                <w:numId w:val="4"/>
              </w:numPr>
              <w:overflowPunct w:val="0"/>
              <w:autoSpaceDE w:val="0"/>
              <w:autoSpaceDN w:val="0"/>
              <w:adjustRightInd w:val="0"/>
              <w:textAlignment w:val="baseline"/>
              <w:rPr>
                <w:rFonts w:eastAsia="宋体"/>
                <w:color w:val="0070C0"/>
                <w:szCs w:val="24"/>
                <w:lang w:eastAsia="zh-CN"/>
              </w:rPr>
            </w:pPr>
            <w:r w:rsidRPr="000D2090">
              <w:rPr>
                <w:rFonts w:eastAsia="宋体"/>
                <w:color w:val="0070C0"/>
                <w:szCs w:val="24"/>
                <w:lang w:eastAsia="zh-CN"/>
              </w:rPr>
              <w:t>Proposal 2: How to combine data for each grid point:</w:t>
            </w:r>
          </w:p>
          <w:p w14:paraId="740A23C3" w14:textId="77777777" w:rsidR="000D2090" w:rsidRPr="000D2090" w:rsidRDefault="000D2090" w:rsidP="000D2090">
            <w:pPr>
              <w:numPr>
                <w:ilvl w:val="1"/>
                <w:numId w:val="4"/>
              </w:numPr>
              <w:overflowPunct w:val="0"/>
              <w:autoSpaceDE w:val="0"/>
              <w:autoSpaceDN w:val="0"/>
              <w:adjustRightInd w:val="0"/>
              <w:textAlignment w:val="baseline"/>
              <w:rPr>
                <w:rFonts w:eastAsia="宋体"/>
                <w:color w:val="0070C0"/>
                <w:szCs w:val="24"/>
                <w:lang w:eastAsia="zh-CN"/>
              </w:rPr>
            </w:pPr>
            <w:r w:rsidRPr="000D2090">
              <w:rPr>
                <w:rFonts w:eastAsia="宋体"/>
                <w:color w:val="0070C0"/>
                <w:szCs w:val="24"/>
                <w:lang w:eastAsia="zh-CN"/>
              </w:rPr>
              <w:t xml:space="preserve">Option 1: </w:t>
            </w:r>
            <w:r w:rsidRPr="000D2090">
              <w:rPr>
                <w:rFonts w:eastAsia="MS Mincho"/>
                <w:lang w:eastAsia="en-US"/>
              </w:rPr>
              <w:t>if one test point is verified more than once, this test point can be marked as PASS only if it can pass every time. Only the test point that meets the legacy spherical coverage requirement needs to be verified.</w:t>
            </w:r>
            <w:r w:rsidRPr="000D2090">
              <w:rPr>
                <w:rFonts w:eastAsia="MS Mincho"/>
                <w:b/>
                <w:bCs/>
                <w:lang w:eastAsia="en-US"/>
              </w:rPr>
              <w:t xml:space="preserve">  </w:t>
            </w:r>
            <w:r w:rsidRPr="000D2090">
              <w:rPr>
                <w:rFonts w:eastAsia="宋体"/>
                <w:color w:val="0070C0"/>
                <w:szCs w:val="24"/>
                <w:lang w:eastAsia="zh-CN"/>
              </w:rPr>
              <w:t>(R4-2301572)</w:t>
            </w:r>
          </w:p>
          <w:p w14:paraId="440AEA46" w14:textId="77777777" w:rsidR="000D2090" w:rsidRPr="000D2090" w:rsidRDefault="000D2090" w:rsidP="000D2090">
            <w:pPr>
              <w:numPr>
                <w:ilvl w:val="1"/>
                <w:numId w:val="4"/>
              </w:numPr>
              <w:overflowPunct w:val="0"/>
              <w:autoSpaceDE w:val="0"/>
              <w:autoSpaceDN w:val="0"/>
              <w:adjustRightInd w:val="0"/>
              <w:spacing w:after="0"/>
              <w:textAlignment w:val="baseline"/>
              <w:rPr>
                <w:rFonts w:eastAsia="MS Mincho"/>
                <w:color w:val="0070C0"/>
                <w:sz w:val="24"/>
                <w:szCs w:val="16"/>
                <w:lang w:eastAsia="en-US"/>
              </w:rPr>
            </w:pPr>
            <w:r w:rsidRPr="000D2090">
              <w:rPr>
                <w:rFonts w:eastAsia="宋体"/>
                <w:color w:val="0070C0"/>
                <w:szCs w:val="24"/>
                <w:lang w:eastAsia="zh-CN"/>
              </w:rPr>
              <w:t xml:space="preserve">Option 2: </w:t>
            </w:r>
            <w:r w:rsidRPr="000D2090">
              <w:rPr>
                <w:rFonts w:eastAsia="MS Mincho"/>
                <w:lang w:eastAsia="en-US"/>
              </w:rPr>
              <w:t xml:space="preserve">RAN4 to consider OR combining to resolve multiple binary outcomes at the same point </w:t>
            </w:r>
            <w:r w:rsidRPr="000D2090">
              <w:rPr>
                <w:rFonts w:eastAsia="MS Mincho"/>
                <w:color w:val="4472C4" w:themeColor="accent1"/>
                <w:lang w:eastAsia="en-US"/>
              </w:rPr>
              <w:t>(R4-2300087)</w:t>
            </w:r>
          </w:p>
          <w:p w14:paraId="71CA51C6" w14:textId="77777777" w:rsidR="000D2090" w:rsidRPr="000D2090" w:rsidRDefault="000D2090" w:rsidP="000D2090">
            <w:pPr>
              <w:overflowPunct w:val="0"/>
              <w:autoSpaceDE w:val="0"/>
              <w:autoSpaceDN w:val="0"/>
              <w:adjustRightInd w:val="0"/>
              <w:spacing w:after="0"/>
              <w:ind w:left="1656"/>
              <w:textAlignment w:val="baseline"/>
              <w:rPr>
                <w:rFonts w:eastAsia="MS Mincho"/>
                <w:color w:val="0070C0"/>
                <w:sz w:val="24"/>
                <w:szCs w:val="16"/>
                <w:lang w:eastAsia="en-US"/>
              </w:rPr>
            </w:pPr>
          </w:p>
          <w:p w14:paraId="79B00AAB" w14:textId="77777777" w:rsidR="000D2090" w:rsidRPr="000D2090" w:rsidRDefault="000D2090" w:rsidP="000D2090">
            <w:pPr>
              <w:rPr>
                <w:rFonts w:eastAsia="宋体"/>
                <w:b/>
                <w:lang w:val="en-US" w:eastAsia="zh-CN"/>
              </w:rPr>
            </w:pPr>
            <w:r w:rsidRPr="000D2090">
              <w:rPr>
                <w:rFonts w:eastAsia="宋体"/>
                <w:b/>
                <w:lang w:val="en-US" w:eastAsia="zh-CN"/>
              </w:rPr>
              <w:t xml:space="preserve">Agreement: </w:t>
            </w:r>
          </w:p>
          <w:p w14:paraId="2AF44D7D" w14:textId="77777777" w:rsidR="000D2090" w:rsidRPr="000D2090" w:rsidRDefault="000D2090" w:rsidP="000D2090">
            <w:pPr>
              <w:numPr>
                <w:ilvl w:val="0"/>
                <w:numId w:val="27"/>
              </w:numPr>
              <w:overflowPunct w:val="0"/>
              <w:autoSpaceDE w:val="0"/>
              <w:autoSpaceDN w:val="0"/>
              <w:adjustRightInd w:val="0"/>
              <w:spacing w:after="0"/>
              <w:textAlignment w:val="baseline"/>
              <w:rPr>
                <w:rFonts w:ascii="Arial" w:eastAsia="MS Mincho" w:hAnsi="Arial"/>
                <w:sz w:val="24"/>
                <w:szCs w:val="16"/>
                <w:lang w:val="sv-SE" w:eastAsia="zh-CN"/>
              </w:rPr>
            </w:pPr>
            <w:r w:rsidRPr="000D2090">
              <w:rPr>
                <w:rFonts w:eastAsia="MS Mincho"/>
                <w:lang w:eastAsia="en-US"/>
              </w:rPr>
              <w:t xml:space="preserve">Option2 for proposal 2 for simulation. </w:t>
            </w:r>
          </w:p>
          <w:p w14:paraId="64257A42" w14:textId="3EFC14AD" w:rsidR="000D2090" w:rsidRPr="000D2090" w:rsidRDefault="000D2090" w:rsidP="00EB0D38">
            <w:pPr>
              <w:numPr>
                <w:ilvl w:val="1"/>
                <w:numId w:val="27"/>
              </w:numPr>
              <w:overflowPunct w:val="0"/>
              <w:autoSpaceDE w:val="0"/>
              <w:autoSpaceDN w:val="0"/>
              <w:adjustRightInd w:val="0"/>
              <w:spacing w:after="0"/>
              <w:textAlignment w:val="baseline"/>
              <w:rPr>
                <w:lang w:val="sv-SE" w:eastAsia="zh-CN"/>
              </w:rPr>
            </w:pPr>
            <w:r w:rsidRPr="000D2090">
              <w:rPr>
                <w:rFonts w:eastAsia="MS Mincho"/>
                <w:lang w:eastAsia="en-US"/>
              </w:rPr>
              <w:lastRenderedPageBreak/>
              <w:t>Companies are encouraged to study differences between options.</w:t>
            </w:r>
          </w:p>
        </w:tc>
      </w:tr>
    </w:tbl>
    <w:p w14:paraId="5E979492" w14:textId="77777777" w:rsidR="00C67AF9" w:rsidRDefault="00C67AF9" w:rsidP="00E16A3E">
      <w:pPr>
        <w:rPr>
          <w:lang w:eastAsia="zh-CN"/>
        </w:rPr>
      </w:pPr>
    </w:p>
    <w:p w14:paraId="36BF82B2" w14:textId="602D6299" w:rsidR="000D2090" w:rsidRPr="002C12A2" w:rsidRDefault="000D2090" w:rsidP="000D2090">
      <w:pPr>
        <w:spacing w:after="120"/>
        <w:ind w:left="1418" w:hanging="1418"/>
        <w:rPr>
          <w:lang w:eastAsia="zh-CN"/>
        </w:rPr>
      </w:pPr>
      <w:r>
        <w:rPr>
          <w:b/>
          <w:bCs/>
        </w:rPr>
        <w:t>Observation 1</w:t>
      </w:r>
      <w:r w:rsidRPr="00DF1B01">
        <w:rPr>
          <w:b/>
          <w:bCs/>
        </w:rPr>
        <w:t>:</w:t>
      </w:r>
      <w:r w:rsidRPr="00DF1B01">
        <w:rPr>
          <w:b/>
          <w:bCs/>
        </w:rPr>
        <w:tab/>
      </w:r>
      <w:r>
        <w:rPr>
          <w:b/>
          <w:bCs/>
        </w:rPr>
        <w:t>OR combing was agreed as simulation assumption</w:t>
      </w:r>
      <w:r w:rsidR="00410801">
        <w:rPr>
          <w:b/>
          <w:bCs/>
        </w:rPr>
        <w:t xml:space="preserve"> in the beginning</w:t>
      </w:r>
      <w:r>
        <w:rPr>
          <w:b/>
          <w:bCs/>
        </w:rPr>
        <w:t>.</w:t>
      </w:r>
    </w:p>
    <w:p w14:paraId="782B816C" w14:textId="77777777" w:rsidR="00C67AF9" w:rsidRPr="000D2090" w:rsidRDefault="00C67AF9" w:rsidP="00E16A3E">
      <w:pPr>
        <w:rPr>
          <w:lang w:eastAsia="zh-CN"/>
        </w:rPr>
      </w:pPr>
    </w:p>
    <w:p w14:paraId="2FD20660" w14:textId="02F63FF4" w:rsidR="00B97DE6" w:rsidRDefault="00EB0D38" w:rsidP="00B97DE6">
      <w:pPr>
        <w:rPr>
          <w:lang w:eastAsia="zh-CN"/>
        </w:rPr>
      </w:pPr>
      <w:r>
        <w:rPr>
          <w:lang w:eastAsia="zh-CN"/>
        </w:rPr>
        <w:t>Our</w:t>
      </w:r>
      <w:r w:rsidR="005458B1">
        <w:rPr>
          <w:lang w:eastAsia="zh-CN"/>
        </w:rPr>
        <w:t xml:space="preserve"> previous </w:t>
      </w:r>
      <w:r>
        <w:rPr>
          <w:lang w:eastAsia="zh-CN"/>
        </w:rPr>
        <w:t>contribution [3] provided simulation results</w:t>
      </w:r>
      <w:r w:rsidR="005458B1">
        <w:rPr>
          <w:lang w:eastAsia="zh-CN"/>
        </w:rPr>
        <w:t xml:space="preserve"> based on OR combining</w:t>
      </w:r>
      <w:r>
        <w:rPr>
          <w:lang w:eastAsia="zh-CN"/>
        </w:rPr>
        <w:t>.</w:t>
      </w:r>
      <w:r w:rsidR="005458B1">
        <w:rPr>
          <w:lang w:eastAsia="zh-CN"/>
        </w:rPr>
        <w:t xml:space="preserve"> </w:t>
      </w:r>
      <w:r>
        <w:rPr>
          <w:lang w:eastAsia="zh-CN"/>
        </w:rPr>
        <w:t xml:space="preserve">As comparison, </w:t>
      </w:r>
      <w:r w:rsidR="005458B1">
        <w:rPr>
          <w:lang w:eastAsia="zh-CN"/>
        </w:rPr>
        <w:t xml:space="preserve">we </w:t>
      </w:r>
      <w:r>
        <w:rPr>
          <w:lang w:eastAsia="zh-CN"/>
        </w:rPr>
        <w:t>later contribution [4] provided simulation results</w:t>
      </w:r>
      <w:r w:rsidR="005458B1">
        <w:rPr>
          <w:lang w:eastAsia="zh-CN"/>
        </w:rPr>
        <w:t xml:space="preserve"> with Average combining</w:t>
      </w:r>
      <w:r w:rsidR="001D7422">
        <w:rPr>
          <w:lang w:eastAsia="zh-CN"/>
        </w:rPr>
        <w:t xml:space="preserve"> shown in Figure 2.</w:t>
      </w:r>
      <w:r>
        <w:rPr>
          <w:lang w:eastAsia="zh-CN"/>
        </w:rPr>
        <w:t>1</w:t>
      </w:r>
      <w:r w:rsidR="001D7422">
        <w:rPr>
          <w:lang w:eastAsia="zh-CN"/>
        </w:rPr>
        <w:t>-1</w:t>
      </w:r>
      <w:r w:rsidR="005458B1">
        <w:rPr>
          <w:lang w:eastAsia="zh-CN"/>
        </w:rPr>
        <w:t xml:space="preserve">. </w:t>
      </w:r>
    </w:p>
    <w:p w14:paraId="38583D14" w14:textId="6B069675" w:rsidR="00B97DE6" w:rsidRDefault="00980E69" w:rsidP="00E16A3E">
      <w:pPr>
        <w:rPr>
          <w:lang w:eastAsia="zh-CN"/>
        </w:rPr>
      </w:pPr>
      <w:r w:rsidRPr="00980E69">
        <w:rPr>
          <w:noProof/>
          <w:lang w:val="en-US" w:eastAsia="zh-CN"/>
        </w:rPr>
        <w:drawing>
          <wp:anchor distT="0" distB="0" distL="114300" distR="114300" simplePos="0" relativeHeight="251705344" behindDoc="0" locked="0" layoutInCell="1" allowOverlap="1" wp14:anchorId="2F19DC02" wp14:editId="60FFEF2F">
            <wp:simplePos x="0" y="0"/>
            <wp:positionH relativeFrom="column">
              <wp:posOffset>1236052</wp:posOffset>
            </wp:positionH>
            <wp:positionV relativeFrom="paragraph">
              <wp:posOffset>242521</wp:posOffset>
            </wp:positionV>
            <wp:extent cx="487707" cy="471268"/>
            <wp:effectExtent l="0" t="0" r="7620" b="5080"/>
            <wp:wrapNone/>
            <wp:docPr id="2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8"/>
                    <a:stretch>
                      <a:fillRect/>
                    </a:stretch>
                  </pic:blipFill>
                  <pic:spPr>
                    <a:xfrm>
                      <a:off x="0" y="0"/>
                      <a:ext cx="487707" cy="471268"/>
                    </a:xfrm>
                    <a:prstGeom prst="rect">
                      <a:avLst/>
                    </a:prstGeom>
                  </pic:spPr>
                </pic:pic>
              </a:graphicData>
            </a:graphic>
            <wp14:sizeRelH relativeFrom="margin">
              <wp14:pctWidth>0</wp14:pctWidth>
            </wp14:sizeRelH>
            <wp14:sizeRelV relativeFrom="margin">
              <wp14:pctHeight>0</wp14:pctHeight>
            </wp14:sizeRelV>
          </wp:anchor>
        </w:drawing>
      </w:r>
      <w:r w:rsidRPr="00980E69">
        <w:rPr>
          <w:noProof/>
          <w:lang w:val="en-US" w:eastAsia="zh-CN"/>
        </w:rPr>
        <w:drawing>
          <wp:anchor distT="0" distB="0" distL="114300" distR="114300" simplePos="0" relativeHeight="251706368" behindDoc="0" locked="0" layoutInCell="1" allowOverlap="1" wp14:anchorId="14AF6B3F" wp14:editId="151881C2">
            <wp:simplePos x="0" y="0"/>
            <wp:positionH relativeFrom="column">
              <wp:posOffset>2473813</wp:posOffset>
            </wp:positionH>
            <wp:positionV relativeFrom="paragraph">
              <wp:posOffset>242521</wp:posOffset>
            </wp:positionV>
            <wp:extent cx="478301" cy="481776"/>
            <wp:effectExtent l="0" t="0" r="0" b="0"/>
            <wp:wrapNone/>
            <wp:docPr id="2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9"/>
                    <a:stretch>
                      <a:fillRect/>
                    </a:stretch>
                  </pic:blipFill>
                  <pic:spPr>
                    <a:xfrm>
                      <a:off x="0" y="0"/>
                      <a:ext cx="478301" cy="481776"/>
                    </a:xfrm>
                    <a:prstGeom prst="rect">
                      <a:avLst/>
                    </a:prstGeom>
                  </pic:spPr>
                </pic:pic>
              </a:graphicData>
            </a:graphic>
            <wp14:sizeRelH relativeFrom="margin">
              <wp14:pctWidth>0</wp14:pctWidth>
            </wp14:sizeRelH>
            <wp14:sizeRelV relativeFrom="margin">
              <wp14:pctHeight>0</wp14:pctHeight>
            </wp14:sizeRelV>
          </wp:anchor>
        </w:drawing>
      </w:r>
      <w:r>
        <w:rPr>
          <w:noProof/>
          <w:lang w:val="en-US" w:eastAsia="zh-CN"/>
        </w:rPr>
        <w:drawing>
          <wp:anchor distT="0" distB="0" distL="114300" distR="114300" simplePos="0" relativeHeight="251703296" behindDoc="0" locked="0" layoutInCell="1" allowOverlap="1" wp14:anchorId="7C0FBA84" wp14:editId="2AD9FEF6">
            <wp:simplePos x="0" y="0"/>
            <wp:positionH relativeFrom="column">
              <wp:posOffset>4373049</wp:posOffset>
            </wp:positionH>
            <wp:positionV relativeFrom="paragraph">
              <wp:posOffset>53145</wp:posOffset>
            </wp:positionV>
            <wp:extent cx="1934307" cy="1185551"/>
            <wp:effectExtent l="0" t="0" r="8890" b="0"/>
            <wp:wrapNone/>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34833" cy="1185873"/>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n-US" w:eastAsia="zh-CN"/>
        </w:rPr>
        <w:drawing>
          <wp:anchor distT="0" distB="0" distL="114300" distR="114300" simplePos="0" relativeHeight="251702272" behindDoc="0" locked="0" layoutInCell="1" allowOverlap="1" wp14:anchorId="09A2CCA7" wp14:editId="1DA6683A">
            <wp:simplePos x="0" y="0"/>
            <wp:positionH relativeFrom="column">
              <wp:posOffset>2177708</wp:posOffset>
            </wp:positionH>
            <wp:positionV relativeFrom="paragraph">
              <wp:posOffset>55245</wp:posOffset>
            </wp:positionV>
            <wp:extent cx="1919263" cy="1179018"/>
            <wp:effectExtent l="0" t="0" r="5080" b="2540"/>
            <wp:wrapNone/>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19263" cy="1179018"/>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n-US" w:eastAsia="zh-CN"/>
        </w:rPr>
        <w:drawing>
          <wp:anchor distT="0" distB="0" distL="114300" distR="114300" simplePos="0" relativeHeight="251701248" behindDoc="0" locked="0" layoutInCell="1" allowOverlap="1" wp14:anchorId="09D24503" wp14:editId="4DF7A326">
            <wp:simplePos x="0" y="0"/>
            <wp:positionH relativeFrom="column">
              <wp:posOffset>-72927</wp:posOffset>
            </wp:positionH>
            <wp:positionV relativeFrom="paragraph">
              <wp:posOffset>41350</wp:posOffset>
            </wp:positionV>
            <wp:extent cx="1932347" cy="1188720"/>
            <wp:effectExtent l="0" t="0" r="0" b="0"/>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32347" cy="1188720"/>
                    </a:xfrm>
                    <a:prstGeom prst="rect">
                      <a:avLst/>
                    </a:prstGeom>
                    <a:noFill/>
                  </pic:spPr>
                </pic:pic>
              </a:graphicData>
            </a:graphic>
            <wp14:sizeRelH relativeFrom="margin">
              <wp14:pctWidth>0</wp14:pctWidth>
            </wp14:sizeRelH>
            <wp14:sizeRelV relativeFrom="margin">
              <wp14:pctHeight>0</wp14:pctHeight>
            </wp14:sizeRelV>
          </wp:anchor>
        </w:drawing>
      </w:r>
    </w:p>
    <w:p w14:paraId="77CB4F48" w14:textId="027297CF" w:rsidR="005458B1" w:rsidRDefault="00980E69" w:rsidP="00E16A3E">
      <w:pPr>
        <w:rPr>
          <w:lang w:eastAsia="zh-CN"/>
        </w:rPr>
      </w:pPr>
      <w:r w:rsidRPr="00980E69">
        <w:rPr>
          <w:noProof/>
          <w:lang w:val="en-US" w:eastAsia="zh-CN"/>
        </w:rPr>
        <w:drawing>
          <wp:anchor distT="0" distB="0" distL="114300" distR="114300" simplePos="0" relativeHeight="251707392" behindDoc="0" locked="0" layoutInCell="1" allowOverlap="1" wp14:anchorId="4FC7BD80" wp14:editId="65E44898">
            <wp:simplePos x="0" y="0"/>
            <wp:positionH relativeFrom="column">
              <wp:posOffset>5835602</wp:posOffset>
            </wp:positionH>
            <wp:positionV relativeFrom="paragraph">
              <wp:posOffset>31750</wp:posOffset>
            </wp:positionV>
            <wp:extent cx="387570" cy="485336"/>
            <wp:effectExtent l="0" t="0" r="0" b="0"/>
            <wp:wrapNone/>
            <wp:docPr id="2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3"/>
                    <a:stretch>
                      <a:fillRect/>
                    </a:stretch>
                  </pic:blipFill>
                  <pic:spPr>
                    <a:xfrm>
                      <a:off x="0" y="0"/>
                      <a:ext cx="387570" cy="485336"/>
                    </a:xfrm>
                    <a:prstGeom prst="rect">
                      <a:avLst/>
                    </a:prstGeom>
                  </pic:spPr>
                </pic:pic>
              </a:graphicData>
            </a:graphic>
            <wp14:sizeRelH relativeFrom="margin">
              <wp14:pctWidth>0</wp14:pctWidth>
            </wp14:sizeRelH>
            <wp14:sizeRelV relativeFrom="margin">
              <wp14:pctHeight>0</wp14:pctHeight>
            </wp14:sizeRelV>
          </wp:anchor>
        </w:drawing>
      </w:r>
    </w:p>
    <w:p w14:paraId="4DAD7B7C" w14:textId="5FDBABB1" w:rsidR="005458B1" w:rsidRDefault="005458B1" w:rsidP="00E16A3E">
      <w:pPr>
        <w:rPr>
          <w:lang w:eastAsia="zh-CN"/>
        </w:rPr>
      </w:pPr>
    </w:p>
    <w:p w14:paraId="1367277B" w14:textId="39BD46C0" w:rsidR="005458B1" w:rsidRPr="005458B1" w:rsidRDefault="005458B1" w:rsidP="00E16A3E">
      <w:pPr>
        <w:rPr>
          <w:lang w:eastAsia="zh-CN"/>
        </w:rPr>
      </w:pPr>
    </w:p>
    <w:p w14:paraId="633CBEF8" w14:textId="6314AC23" w:rsidR="00B97DE6" w:rsidRDefault="00B97DE6" w:rsidP="00B97DE6">
      <w:pPr>
        <w:rPr>
          <w:lang w:eastAsia="zh-CN"/>
        </w:rPr>
      </w:pPr>
    </w:p>
    <w:p w14:paraId="7113C45A" w14:textId="6DE0B073" w:rsidR="00980E69" w:rsidRPr="00EC4447" w:rsidRDefault="00980E69" w:rsidP="00980E69">
      <w:pPr>
        <w:jc w:val="center"/>
        <w:rPr>
          <w:b/>
          <w:lang w:eastAsia="zh-CN"/>
        </w:rPr>
      </w:pPr>
      <w:r w:rsidRPr="00EC4447">
        <w:rPr>
          <w:rFonts w:hint="eastAsia"/>
          <w:b/>
          <w:lang w:eastAsia="zh-CN"/>
        </w:rPr>
        <w:t>F</w:t>
      </w:r>
      <w:r w:rsidRPr="00EC4447">
        <w:rPr>
          <w:b/>
          <w:lang w:eastAsia="zh-CN"/>
        </w:rPr>
        <w:t>igure 2.</w:t>
      </w:r>
      <w:r w:rsidR="00EB0D38">
        <w:rPr>
          <w:b/>
          <w:lang w:eastAsia="zh-CN"/>
        </w:rPr>
        <w:t>1</w:t>
      </w:r>
      <w:r w:rsidRPr="00EC4447">
        <w:rPr>
          <w:b/>
          <w:lang w:eastAsia="zh-CN"/>
        </w:rPr>
        <w:t>-</w:t>
      </w:r>
      <w:r>
        <w:rPr>
          <w:b/>
          <w:lang w:eastAsia="zh-CN"/>
        </w:rPr>
        <w:t>1</w:t>
      </w:r>
      <w:r w:rsidRPr="00EC4447">
        <w:rPr>
          <w:b/>
          <w:lang w:eastAsia="zh-CN"/>
        </w:rPr>
        <w:t xml:space="preserve">. </w:t>
      </w:r>
      <w:r>
        <w:rPr>
          <w:b/>
          <w:lang w:eastAsia="zh-CN"/>
        </w:rPr>
        <w:t>Simulation results with Average combining</w:t>
      </w:r>
    </w:p>
    <w:p w14:paraId="0ACDE348" w14:textId="252B652B" w:rsidR="00A14837" w:rsidRPr="00980E69" w:rsidRDefault="00980E69" w:rsidP="00B97DE6">
      <w:pPr>
        <w:rPr>
          <w:lang w:eastAsia="zh-CN"/>
        </w:rPr>
      </w:pPr>
      <w:r>
        <w:rPr>
          <w:rFonts w:hint="eastAsia"/>
          <w:lang w:eastAsia="zh-CN"/>
        </w:rPr>
        <w:t>I</w:t>
      </w:r>
      <w:r>
        <w:rPr>
          <w:lang w:eastAsia="zh-CN"/>
        </w:rPr>
        <w:t xml:space="preserve">t can be observed that for typical “side </w:t>
      </w:r>
      <w:r>
        <w:rPr>
          <w:rFonts w:hint="eastAsia"/>
          <w:lang w:eastAsia="zh-CN"/>
        </w:rPr>
        <w:t>+</w:t>
      </w:r>
      <w:r>
        <w:rPr>
          <w:lang w:eastAsia="zh-CN"/>
        </w:rPr>
        <w:t xml:space="preserve"> back” two modules implementation, the </w:t>
      </w:r>
      <w:r w:rsidR="00D931A8">
        <w:rPr>
          <w:lang w:eastAsia="zh-CN"/>
        </w:rPr>
        <w:t xml:space="preserve">simulated </w:t>
      </w:r>
      <w:r>
        <w:rPr>
          <w:lang w:eastAsia="zh-CN"/>
        </w:rPr>
        <w:t>2AoA spherical coverage percentage is only 15% in best case (best UE orientation at best angular separation).</w:t>
      </w:r>
    </w:p>
    <w:p w14:paraId="2332CB99" w14:textId="009B355B" w:rsidR="00D931A8" w:rsidRPr="002C12A2" w:rsidRDefault="00D931A8" w:rsidP="00D931A8">
      <w:pPr>
        <w:spacing w:after="120"/>
        <w:ind w:left="1418" w:hanging="1418"/>
        <w:rPr>
          <w:lang w:eastAsia="zh-CN"/>
        </w:rPr>
      </w:pPr>
      <w:r>
        <w:rPr>
          <w:b/>
          <w:bCs/>
        </w:rPr>
        <w:t xml:space="preserve">Observation </w:t>
      </w:r>
      <w:r w:rsidR="00D33B44">
        <w:rPr>
          <w:b/>
          <w:bCs/>
        </w:rPr>
        <w:t>2</w:t>
      </w:r>
      <w:r w:rsidRPr="00DF1B01">
        <w:rPr>
          <w:b/>
          <w:bCs/>
        </w:rPr>
        <w:t>:</w:t>
      </w:r>
      <w:r w:rsidRPr="00DF1B01">
        <w:rPr>
          <w:b/>
          <w:bCs/>
        </w:rPr>
        <w:tab/>
      </w:r>
      <w:r w:rsidRPr="00D931A8">
        <w:rPr>
          <w:b/>
          <w:bCs/>
        </w:rPr>
        <w:t>for typical “side + back” two modules implementation, the</w:t>
      </w:r>
      <w:r>
        <w:rPr>
          <w:b/>
          <w:bCs/>
        </w:rPr>
        <w:t xml:space="preserve"> simulated</w:t>
      </w:r>
      <w:r w:rsidRPr="00D931A8">
        <w:rPr>
          <w:b/>
          <w:bCs/>
        </w:rPr>
        <w:t xml:space="preserve"> 2AoA spherical coverage percentage is only 15% in best case (best UE orientation at best angular separation)</w:t>
      </w:r>
      <w:r w:rsidR="00992FC0">
        <w:rPr>
          <w:b/>
          <w:bCs/>
        </w:rPr>
        <w:t xml:space="preserve"> with average combing</w:t>
      </w:r>
      <w:r>
        <w:rPr>
          <w:b/>
          <w:bCs/>
        </w:rPr>
        <w:t>.</w:t>
      </w:r>
    </w:p>
    <w:p w14:paraId="3AD37523" w14:textId="3690A785" w:rsidR="004A409E" w:rsidRDefault="004A409E" w:rsidP="00B97DE6">
      <w:pPr>
        <w:rPr>
          <w:lang w:eastAsia="zh-CN"/>
        </w:rPr>
      </w:pPr>
      <w:r>
        <w:rPr>
          <w:rFonts w:hint="eastAsia"/>
          <w:lang w:eastAsia="zh-CN"/>
        </w:rPr>
        <w:t>O</w:t>
      </w:r>
      <w:r>
        <w:rPr>
          <w:lang w:eastAsia="zh-CN"/>
        </w:rPr>
        <w:t xml:space="preserve">ne more issue identified for Average combining is the big performance difference between </w:t>
      </w:r>
      <w:r w:rsidRPr="008E2D1D">
        <w:rPr>
          <w:lang w:eastAsia="zh-CN"/>
        </w:rPr>
        <w:t>150°</w:t>
      </w:r>
      <w:r>
        <w:rPr>
          <w:lang w:eastAsia="zh-CN"/>
        </w:rPr>
        <w:t xml:space="preserve"> and</w:t>
      </w:r>
      <w:r w:rsidRPr="008E2D1D">
        <w:rPr>
          <w:lang w:eastAsia="zh-CN"/>
        </w:rPr>
        <w:t xml:space="preserve"> 180°</w:t>
      </w:r>
      <w:r>
        <w:rPr>
          <w:lang w:eastAsia="zh-CN"/>
        </w:rPr>
        <w:t xml:space="preserve"> angular separation.</w:t>
      </w:r>
      <w:r w:rsidR="001D7422">
        <w:rPr>
          <w:lang w:eastAsia="zh-CN"/>
        </w:rPr>
        <w:t xml:space="preserve"> Due to testability limitation, </w:t>
      </w:r>
      <w:r w:rsidR="001D7422" w:rsidRPr="008E2D1D">
        <w:rPr>
          <w:lang w:eastAsia="zh-CN"/>
        </w:rPr>
        <w:t>180°</w:t>
      </w:r>
      <w:r w:rsidR="001D7422">
        <w:rPr>
          <w:lang w:eastAsia="zh-CN"/>
        </w:rPr>
        <w:t xml:space="preserve"> angular separation </w:t>
      </w:r>
      <w:r w:rsidR="00EB0D38">
        <w:rPr>
          <w:lang w:eastAsia="zh-CN"/>
        </w:rPr>
        <w:t>is not</w:t>
      </w:r>
      <w:r w:rsidR="001D7422">
        <w:rPr>
          <w:lang w:eastAsia="zh-CN"/>
        </w:rPr>
        <w:t xml:space="preserve"> testable and potentially the measured performance at </w:t>
      </w:r>
      <w:r w:rsidR="001D7422" w:rsidRPr="008E2D1D">
        <w:rPr>
          <w:lang w:eastAsia="zh-CN"/>
        </w:rPr>
        <w:t>1</w:t>
      </w:r>
      <w:r w:rsidR="001D7422">
        <w:rPr>
          <w:lang w:eastAsia="zh-CN"/>
        </w:rPr>
        <w:t>5</w:t>
      </w:r>
      <w:r w:rsidR="001D7422" w:rsidRPr="008E2D1D">
        <w:rPr>
          <w:lang w:eastAsia="zh-CN"/>
        </w:rPr>
        <w:t>0°</w:t>
      </w:r>
      <w:r w:rsidR="001D7422">
        <w:rPr>
          <w:lang w:eastAsia="zh-CN"/>
        </w:rPr>
        <w:t xml:space="preserve"> angular separation </w:t>
      </w:r>
      <w:r w:rsidR="00EB0D38">
        <w:rPr>
          <w:lang w:eastAsia="zh-CN"/>
        </w:rPr>
        <w:t>is expected to</w:t>
      </w:r>
      <w:r w:rsidR="001D7422">
        <w:rPr>
          <w:lang w:eastAsia="zh-CN"/>
        </w:rPr>
        <w:t xml:space="preserve"> be used to approaching the performance at </w:t>
      </w:r>
      <w:r w:rsidR="001D7422" w:rsidRPr="008E2D1D">
        <w:rPr>
          <w:lang w:eastAsia="zh-CN"/>
        </w:rPr>
        <w:t>180°</w:t>
      </w:r>
      <w:r w:rsidR="001D7422">
        <w:rPr>
          <w:lang w:eastAsia="zh-CN"/>
        </w:rPr>
        <w:t xml:space="preserve"> angular separation.</w:t>
      </w:r>
    </w:p>
    <w:p w14:paraId="5D41853F" w14:textId="0DD1CAFE" w:rsidR="004A409E" w:rsidRPr="00D931A8" w:rsidRDefault="001D7422" w:rsidP="00B97DE6">
      <w:pPr>
        <w:rPr>
          <w:lang w:eastAsia="zh-CN"/>
        </w:rPr>
      </w:pPr>
      <w:r>
        <w:rPr>
          <w:rFonts w:hint="eastAsia"/>
          <w:lang w:eastAsia="zh-CN"/>
        </w:rPr>
        <w:t>F</w:t>
      </w:r>
      <w:r>
        <w:rPr>
          <w:lang w:eastAsia="zh-CN"/>
        </w:rPr>
        <w:t>igure 2.</w:t>
      </w:r>
      <w:r w:rsidR="00EB0D38">
        <w:rPr>
          <w:lang w:eastAsia="zh-CN"/>
        </w:rPr>
        <w:t>1</w:t>
      </w:r>
      <w:r>
        <w:rPr>
          <w:lang w:eastAsia="zh-CN"/>
        </w:rPr>
        <w:t xml:space="preserve">-2 shows the comparison between OR combing and Average combing. With OR combining, the performance is similar between </w:t>
      </w:r>
      <w:r w:rsidRPr="008E2D1D">
        <w:rPr>
          <w:lang w:eastAsia="zh-CN"/>
        </w:rPr>
        <w:t>150°</w:t>
      </w:r>
      <w:r>
        <w:rPr>
          <w:lang w:eastAsia="zh-CN"/>
        </w:rPr>
        <w:t xml:space="preserve"> and</w:t>
      </w:r>
      <w:r w:rsidRPr="008E2D1D">
        <w:rPr>
          <w:lang w:eastAsia="zh-CN"/>
        </w:rPr>
        <w:t xml:space="preserve"> 180°</w:t>
      </w:r>
      <w:r>
        <w:rPr>
          <w:lang w:eastAsia="zh-CN"/>
        </w:rPr>
        <w:t xml:space="preserve"> angular separation, but with Average combing, there is big performance gap obviously between </w:t>
      </w:r>
      <w:r w:rsidRPr="008E2D1D">
        <w:rPr>
          <w:lang w:eastAsia="zh-CN"/>
        </w:rPr>
        <w:t>150°</w:t>
      </w:r>
      <w:r>
        <w:rPr>
          <w:lang w:eastAsia="zh-CN"/>
        </w:rPr>
        <w:t xml:space="preserve"> and</w:t>
      </w:r>
      <w:r w:rsidRPr="008E2D1D">
        <w:rPr>
          <w:lang w:eastAsia="zh-CN"/>
        </w:rPr>
        <w:t xml:space="preserve"> 180°</w:t>
      </w:r>
      <w:r>
        <w:rPr>
          <w:lang w:eastAsia="zh-CN"/>
        </w:rPr>
        <w:t xml:space="preserve"> angular separation. </w:t>
      </w:r>
    </w:p>
    <w:p w14:paraId="3E64C482" w14:textId="2CE61425" w:rsidR="004A409E" w:rsidRDefault="004A409E" w:rsidP="00B97DE6">
      <w:pPr>
        <w:rPr>
          <w:lang w:eastAsia="zh-CN"/>
        </w:rPr>
      </w:pPr>
    </w:p>
    <w:p w14:paraId="22E3F793" w14:textId="3806AA0B" w:rsidR="00A14837" w:rsidRDefault="00FA123A" w:rsidP="00B97DE6">
      <w:pPr>
        <w:rPr>
          <w:lang w:eastAsia="zh-CN"/>
        </w:rPr>
      </w:pPr>
      <w:r>
        <w:rPr>
          <w:noProof/>
          <w:lang w:val="en-US" w:eastAsia="zh-CN"/>
        </w:rPr>
        <w:drawing>
          <wp:anchor distT="0" distB="0" distL="114300" distR="114300" simplePos="0" relativeHeight="251698176" behindDoc="0" locked="0" layoutInCell="1" allowOverlap="1" wp14:anchorId="0FBD5501" wp14:editId="73ADD67D">
            <wp:simplePos x="0" y="0"/>
            <wp:positionH relativeFrom="column">
              <wp:posOffset>2379345</wp:posOffset>
            </wp:positionH>
            <wp:positionV relativeFrom="paragraph">
              <wp:posOffset>28575</wp:posOffset>
            </wp:positionV>
            <wp:extent cx="2714625" cy="861695"/>
            <wp:effectExtent l="0" t="0" r="9525" b="0"/>
            <wp:wrapNone/>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714625" cy="861695"/>
                    </a:xfrm>
                    <a:prstGeom prst="rect">
                      <a:avLst/>
                    </a:prstGeom>
                  </pic:spPr>
                </pic:pic>
              </a:graphicData>
            </a:graphic>
            <wp14:sizeRelH relativeFrom="margin">
              <wp14:pctWidth>0</wp14:pctWidth>
            </wp14:sizeRelH>
            <wp14:sizeRelV relativeFrom="margin">
              <wp14:pctHeight>0</wp14:pctHeight>
            </wp14:sizeRelV>
          </wp:anchor>
        </w:drawing>
      </w:r>
      <w:r w:rsidRPr="001D70EF">
        <w:rPr>
          <w:noProof/>
          <w:lang w:val="en-US" w:eastAsia="zh-CN"/>
        </w:rPr>
        <w:drawing>
          <wp:anchor distT="0" distB="0" distL="114300" distR="114300" simplePos="0" relativeHeight="251700224" behindDoc="0" locked="0" layoutInCell="1" allowOverlap="1" wp14:anchorId="68BDFABD" wp14:editId="5155D6BC">
            <wp:simplePos x="0" y="0"/>
            <wp:positionH relativeFrom="column">
              <wp:posOffset>1151255</wp:posOffset>
            </wp:positionH>
            <wp:positionV relativeFrom="paragraph">
              <wp:posOffset>28135</wp:posOffset>
            </wp:positionV>
            <wp:extent cx="836930" cy="842645"/>
            <wp:effectExtent l="0" t="0" r="1270" b="0"/>
            <wp:wrapNone/>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9"/>
                    <a:stretch>
                      <a:fillRect/>
                    </a:stretch>
                  </pic:blipFill>
                  <pic:spPr>
                    <a:xfrm>
                      <a:off x="0" y="0"/>
                      <a:ext cx="836930" cy="842645"/>
                    </a:xfrm>
                    <a:prstGeom prst="rect">
                      <a:avLst/>
                    </a:prstGeom>
                  </pic:spPr>
                </pic:pic>
              </a:graphicData>
            </a:graphic>
            <wp14:sizeRelH relativeFrom="margin">
              <wp14:pctWidth>0</wp14:pctWidth>
            </wp14:sizeRelH>
            <wp14:sizeRelV relativeFrom="margin">
              <wp14:pctHeight>0</wp14:pctHeight>
            </wp14:sizeRelV>
          </wp:anchor>
        </w:drawing>
      </w:r>
    </w:p>
    <w:p w14:paraId="1E9D7F06" w14:textId="77777777" w:rsidR="00A14837" w:rsidRDefault="00A14837" w:rsidP="00B97DE6">
      <w:pPr>
        <w:rPr>
          <w:lang w:eastAsia="zh-CN"/>
        </w:rPr>
      </w:pPr>
    </w:p>
    <w:p w14:paraId="1B1EBAA3" w14:textId="77777777" w:rsidR="00A14837" w:rsidRDefault="00A14837" w:rsidP="00B97DE6">
      <w:pPr>
        <w:rPr>
          <w:lang w:eastAsia="zh-CN"/>
        </w:rPr>
      </w:pPr>
    </w:p>
    <w:p w14:paraId="179508A4" w14:textId="61064243" w:rsidR="00A14837" w:rsidRDefault="00A14837" w:rsidP="00B97DE6">
      <w:pPr>
        <w:rPr>
          <w:lang w:eastAsia="zh-CN"/>
        </w:rPr>
      </w:pPr>
      <w:r>
        <w:rPr>
          <w:noProof/>
          <w:lang w:val="en-US" w:eastAsia="zh-CN"/>
        </w:rPr>
        <w:drawing>
          <wp:anchor distT="0" distB="0" distL="114300" distR="114300" simplePos="0" relativeHeight="251697152" behindDoc="0" locked="0" layoutInCell="1" allowOverlap="1" wp14:anchorId="4A3FC0A4" wp14:editId="34DB6F3F">
            <wp:simplePos x="0" y="0"/>
            <wp:positionH relativeFrom="column">
              <wp:posOffset>-1905</wp:posOffset>
            </wp:positionH>
            <wp:positionV relativeFrom="paragraph">
              <wp:posOffset>225815</wp:posOffset>
            </wp:positionV>
            <wp:extent cx="3050747" cy="183539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50747" cy="1835395"/>
                    </a:xfrm>
                    <a:prstGeom prst="rect">
                      <a:avLst/>
                    </a:prstGeom>
                    <a:noFill/>
                  </pic:spPr>
                </pic:pic>
              </a:graphicData>
            </a:graphic>
          </wp:anchor>
        </w:drawing>
      </w:r>
      <w:r>
        <w:rPr>
          <w:noProof/>
          <w:lang w:val="en-US" w:eastAsia="zh-CN"/>
        </w:rPr>
        <w:drawing>
          <wp:anchor distT="0" distB="0" distL="114300" distR="114300" simplePos="0" relativeHeight="251696128" behindDoc="0" locked="0" layoutInCell="1" allowOverlap="1" wp14:anchorId="23D26720" wp14:editId="1FF3D645">
            <wp:simplePos x="0" y="0"/>
            <wp:positionH relativeFrom="column">
              <wp:posOffset>3156488</wp:posOffset>
            </wp:positionH>
            <wp:positionV relativeFrom="paragraph">
              <wp:posOffset>225425</wp:posOffset>
            </wp:positionV>
            <wp:extent cx="2988460" cy="1835834"/>
            <wp:effectExtent l="0" t="0" r="254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88460" cy="1835834"/>
                    </a:xfrm>
                    <a:prstGeom prst="rect">
                      <a:avLst/>
                    </a:prstGeom>
                    <a:noFill/>
                  </pic:spPr>
                </pic:pic>
              </a:graphicData>
            </a:graphic>
          </wp:anchor>
        </w:drawing>
      </w:r>
    </w:p>
    <w:p w14:paraId="4B7939FE" w14:textId="789D8033" w:rsidR="00A14837" w:rsidRDefault="00A14837" w:rsidP="00B97DE6">
      <w:pPr>
        <w:rPr>
          <w:lang w:eastAsia="zh-CN"/>
        </w:rPr>
      </w:pPr>
    </w:p>
    <w:p w14:paraId="04B2AAE1" w14:textId="0FAD54B6" w:rsidR="00A14837" w:rsidRDefault="002E6568" w:rsidP="00B97DE6">
      <w:pPr>
        <w:rPr>
          <w:lang w:eastAsia="zh-CN"/>
        </w:rPr>
      </w:pPr>
      <w:r>
        <w:rPr>
          <w:noProof/>
          <w:lang w:val="en-US" w:eastAsia="zh-CN"/>
        </w:rPr>
        <mc:AlternateContent>
          <mc:Choice Requires="wps">
            <w:drawing>
              <wp:anchor distT="0" distB="0" distL="114300" distR="114300" simplePos="0" relativeHeight="251708416" behindDoc="0" locked="0" layoutInCell="1" allowOverlap="1" wp14:anchorId="292A1DF2" wp14:editId="5C39951D">
                <wp:simplePos x="0" y="0"/>
                <wp:positionH relativeFrom="column">
                  <wp:posOffset>2171456</wp:posOffset>
                </wp:positionH>
                <wp:positionV relativeFrom="paragraph">
                  <wp:posOffset>83918</wp:posOffset>
                </wp:positionV>
                <wp:extent cx="681990" cy="182880"/>
                <wp:effectExtent l="0" t="0" r="22860" b="26670"/>
                <wp:wrapNone/>
                <wp:docPr id="24" name="矩形 24"/>
                <wp:cNvGraphicFramePr/>
                <a:graphic xmlns:a="http://schemas.openxmlformats.org/drawingml/2006/main">
                  <a:graphicData uri="http://schemas.microsoft.com/office/word/2010/wordprocessingShape">
                    <wps:wsp>
                      <wps:cNvSpPr/>
                      <wps:spPr>
                        <a:xfrm>
                          <a:off x="0" y="0"/>
                          <a:ext cx="681990" cy="18288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0447C08" id="矩形 24" o:spid="_x0000_s1026" style="position:absolute;left:0;text-align:left;margin-left:171pt;margin-top:6.6pt;width:53.7pt;height:14.4pt;z-index:251708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" filled="f" strokecolor="#1f3763 [1604]" strokeweight="1pt"/>
            </w:pict>
          </mc:Fallback>
        </mc:AlternateContent>
      </w:r>
      <w:r>
        <w:rPr>
          <w:noProof/>
          <w:lang w:val="en-US" w:eastAsia="zh-CN"/>
        </w:rPr>
        <mc:AlternateContent>
          <mc:Choice Requires="wps">
            <w:drawing>
              <wp:anchor distT="0" distB="0" distL="114300" distR="114300" simplePos="0" relativeHeight="251710464" behindDoc="0" locked="0" layoutInCell="1" allowOverlap="1" wp14:anchorId="28C20489" wp14:editId="476B93C9">
                <wp:simplePos x="0" y="0"/>
                <wp:positionH relativeFrom="column">
                  <wp:posOffset>5245247</wp:posOffset>
                </wp:positionH>
                <wp:positionV relativeFrom="paragraph">
                  <wp:posOffset>13579</wp:posOffset>
                </wp:positionV>
                <wp:extent cx="682283" cy="668216"/>
                <wp:effectExtent l="0" t="0" r="22860" b="17780"/>
                <wp:wrapNone/>
                <wp:docPr id="192" name="矩形 192"/>
                <wp:cNvGraphicFramePr/>
                <a:graphic xmlns:a="http://schemas.openxmlformats.org/drawingml/2006/main">
                  <a:graphicData uri="http://schemas.microsoft.com/office/word/2010/wordprocessingShape">
                    <wps:wsp>
                      <wps:cNvSpPr/>
                      <wps:spPr>
                        <a:xfrm>
                          <a:off x="0" y="0"/>
                          <a:ext cx="682283" cy="668216"/>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4075FD9" id="矩形 192" o:spid="_x0000_s1026" style="position:absolute;left:0;text-align:left;margin-left:413pt;margin-top:1.05pt;width:53.7pt;height:52.6pt;z-index:251710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" filled="f" strokecolor="#1f3763 [1604]" strokeweight="1pt"/>
            </w:pict>
          </mc:Fallback>
        </mc:AlternateContent>
      </w:r>
    </w:p>
    <w:p w14:paraId="555238E7" w14:textId="6FC4D173" w:rsidR="00A14837" w:rsidRDefault="00A14837" w:rsidP="00B97DE6">
      <w:pPr>
        <w:rPr>
          <w:lang w:eastAsia="zh-CN"/>
        </w:rPr>
      </w:pPr>
    </w:p>
    <w:p w14:paraId="5D616D5F" w14:textId="09A07C17" w:rsidR="00A14837" w:rsidRDefault="00A14837" w:rsidP="00B97DE6">
      <w:pPr>
        <w:rPr>
          <w:lang w:eastAsia="zh-CN"/>
        </w:rPr>
      </w:pPr>
    </w:p>
    <w:p w14:paraId="7DADC706" w14:textId="04A94FB3" w:rsidR="00A14837" w:rsidRDefault="00A14837" w:rsidP="00B97DE6">
      <w:pPr>
        <w:rPr>
          <w:lang w:eastAsia="zh-CN"/>
        </w:rPr>
      </w:pPr>
    </w:p>
    <w:p w14:paraId="0EB93881" w14:textId="090DE0FA" w:rsidR="00A14837" w:rsidRDefault="00A14837" w:rsidP="00B97DE6">
      <w:pPr>
        <w:rPr>
          <w:lang w:eastAsia="zh-CN"/>
        </w:rPr>
      </w:pPr>
    </w:p>
    <w:p w14:paraId="72B96222" w14:textId="6E9D9588" w:rsidR="00A14837" w:rsidRDefault="00A14837" w:rsidP="00B97DE6">
      <w:pPr>
        <w:rPr>
          <w:lang w:eastAsia="zh-CN"/>
        </w:rPr>
      </w:pPr>
    </w:p>
    <w:p w14:paraId="0B2CEED7" w14:textId="5E892AC1" w:rsidR="00A14837" w:rsidRDefault="00A14837" w:rsidP="00B97DE6">
      <w:pPr>
        <w:rPr>
          <w:lang w:eastAsia="zh-CN"/>
        </w:rPr>
      </w:pPr>
    </w:p>
    <w:p w14:paraId="045705D5" w14:textId="79D5CC5B" w:rsidR="00A14837" w:rsidRPr="00EC4447" w:rsidRDefault="00A14837" w:rsidP="00A14837">
      <w:pPr>
        <w:jc w:val="center"/>
        <w:rPr>
          <w:b/>
          <w:lang w:eastAsia="zh-CN"/>
        </w:rPr>
      </w:pPr>
      <w:r w:rsidRPr="00EC4447">
        <w:rPr>
          <w:rFonts w:hint="eastAsia"/>
          <w:b/>
          <w:lang w:eastAsia="zh-CN"/>
        </w:rPr>
        <w:t>F</w:t>
      </w:r>
      <w:r w:rsidRPr="00EC4447">
        <w:rPr>
          <w:b/>
          <w:lang w:eastAsia="zh-CN"/>
        </w:rPr>
        <w:t>igure 2.</w:t>
      </w:r>
      <w:r w:rsidR="00EB0D38">
        <w:rPr>
          <w:b/>
          <w:lang w:eastAsia="zh-CN"/>
        </w:rPr>
        <w:t>1</w:t>
      </w:r>
      <w:r w:rsidRPr="00EC4447">
        <w:rPr>
          <w:b/>
          <w:lang w:eastAsia="zh-CN"/>
        </w:rPr>
        <w:t>-</w:t>
      </w:r>
      <w:r w:rsidR="00980E69">
        <w:rPr>
          <w:b/>
          <w:lang w:eastAsia="zh-CN"/>
        </w:rPr>
        <w:t>2</w:t>
      </w:r>
      <w:r w:rsidRPr="00EC4447">
        <w:rPr>
          <w:b/>
          <w:lang w:eastAsia="zh-CN"/>
        </w:rPr>
        <w:t xml:space="preserve">. </w:t>
      </w:r>
      <w:r>
        <w:rPr>
          <w:b/>
          <w:lang w:eastAsia="zh-CN"/>
        </w:rPr>
        <w:t>Simulation results comparison: OR combining (left) vs Average combining (right)</w:t>
      </w:r>
    </w:p>
    <w:p w14:paraId="0DF3D4F1" w14:textId="2E027D39" w:rsidR="00C845D2" w:rsidRPr="002C12A2" w:rsidRDefault="00C845D2" w:rsidP="00C845D2">
      <w:pPr>
        <w:spacing w:after="120"/>
        <w:ind w:left="1418" w:hanging="1418"/>
        <w:rPr>
          <w:lang w:eastAsia="zh-CN"/>
        </w:rPr>
      </w:pPr>
      <w:r>
        <w:rPr>
          <w:b/>
          <w:bCs/>
        </w:rPr>
        <w:t xml:space="preserve">Observation </w:t>
      </w:r>
      <w:r w:rsidR="00D33B44">
        <w:rPr>
          <w:b/>
          <w:bCs/>
        </w:rPr>
        <w:t>3</w:t>
      </w:r>
      <w:r w:rsidRPr="00DF1B01">
        <w:rPr>
          <w:b/>
          <w:bCs/>
        </w:rPr>
        <w:t>:</w:t>
      </w:r>
      <w:r w:rsidRPr="00DF1B01">
        <w:rPr>
          <w:b/>
          <w:bCs/>
        </w:rPr>
        <w:tab/>
      </w:r>
      <w:r>
        <w:rPr>
          <w:b/>
          <w:bCs/>
        </w:rPr>
        <w:t xml:space="preserve">OR combing shows similar performance between </w:t>
      </w:r>
      <w:r w:rsidRPr="00C845D2">
        <w:rPr>
          <w:b/>
          <w:bCs/>
        </w:rPr>
        <w:t>150° and 180° angular separation, but Average combing</w:t>
      </w:r>
      <w:r>
        <w:rPr>
          <w:b/>
          <w:bCs/>
        </w:rPr>
        <w:t xml:space="preserve"> shows</w:t>
      </w:r>
      <w:r w:rsidRPr="00C845D2">
        <w:rPr>
          <w:b/>
          <w:bCs/>
        </w:rPr>
        <w:t xml:space="preserve"> big performance gap between 150° and 180° angular separation</w:t>
      </w:r>
      <w:r>
        <w:rPr>
          <w:b/>
          <w:bCs/>
        </w:rPr>
        <w:t>.</w:t>
      </w:r>
    </w:p>
    <w:p w14:paraId="2180D78F" w14:textId="1A94F481" w:rsidR="00BB0A87" w:rsidRDefault="00CF6928" w:rsidP="00B97DE6">
      <w:pPr>
        <w:rPr>
          <w:lang w:eastAsia="zh-CN"/>
        </w:rPr>
      </w:pPr>
      <w:r>
        <w:rPr>
          <w:rFonts w:hint="eastAsia"/>
          <w:lang w:eastAsia="zh-CN"/>
        </w:rPr>
        <w:lastRenderedPageBreak/>
        <w:t>P</w:t>
      </w:r>
      <w:r>
        <w:rPr>
          <w:lang w:eastAsia="zh-CN"/>
        </w:rPr>
        <w:t>revious Qualcomm contribution [5] also shows the same trend</w:t>
      </w:r>
      <w:r w:rsidR="00BB0A87">
        <w:rPr>
          <w:lang w:eastAsia="zh-CN"/>
        </w:rPr>
        <w:t>, reproduced in Figure 2.</w:t>
      </w:r>
      <w:r w:rsidR="00EB0D38">
        <w:rPr>
          <w:lang w:eastAsia="zh-CN"/>
        </w:rPr>
        <w:t>1</w:t>
      </w:r>
      <w:r w:rsidR="00BB0A87">
        <w:rPr>
          <w:lang w:eastAsia="zh-CN"/>
        </w:rPr>
        <w:t>-3</w:t>
      </w:r>
      <w:r w:rsidR="00BB0A87">
        <w:rPr>
          <w:noProof/>
          <w:lang w:val="en-US" w:eastAsia="zh-CN"/>
        </w:rPr>
        <mc:AlternateContent>
          <mc:Choice Requires="wps">
            <w:drawing>
              <wp:anchor distT="0" distB="0" distL="114300" distR="114300" simplePos="0" relativeHeight="251716608" behindDoc="0" locked="0" layoutInCell="1" allowOverlap="1" wp14:anchorId="6062A325" wp14:editId="5E4ACEF9">
                <wp:simplePos x="0" y="0"/>
                <wp:positionH relativeFrom="column">
                  <wp:posOffset>5143451</wp:posOffset>
                </wp:positionH>
                <wp:positionV relativeFrom="paragraph">
                  <wp:posOffset>389890</wp:posOffset>
                </wp:positionV>
                <wp:extent cx="681990" cy="851096"/>
                <wp:effectExtent l="0" t="0" r="22860" b="25400"/>
                <wp:wrapNone/>
                <wp:docPr id="206" name="矩形 206"/>
                <wp:cNvGraphicFramePr/>
                <a:graphic xmlns:a="http://schemas.openxmlformats.org/drawingml/2006/main">
                  <a:graphicData uri="http://schemas.microsoft.com/office/word/2010/wordprocessingShape">
                    <wps:wsp>
                      <wps:cNvSpPr/>
                      <wps:spPr>
                        <a:xfrm>
                          <a:off x="0" y="0"/>
                          <a:ext cx="681990" cy="851096"/>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219268" id="矩形 206" o:spid="_x0000_s1026" style="position:absolute;left:0;text-align:left;margin-left:405pt;margin-top:30.7pt;width:53.7pt;height:67pt;z-index:251716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" filled="f" strokecolor="#1f3763 [1604]" strokeweight="1pt"/>
            </w:pict>
          </mc:Fallback>
        </mc:AlternateContent>
      </w:r>
      <w:r w:rsidR="00BB0A87">
        <w:rPr>
          <w:noProof/>
          <w:lang w:val="en-US" w:eastAsia="zh-CN"/>
        </w:rPr>
        <mc:AlternateContent>
          <mc:Choice Requires="wps">
            <w:drawing>
              <wp:anchor distT="0" distB="0" distL="114300" distR="114300" simplePos="0" relativeHeight="251714560" behindDoc="0" locked="0" layoutInCell="1" allowOverlap="1" wp14:anchorId="0FC1BEF5" wp14:editId="5A282E9D">
                <wp:simplePos x="0" y="0"/>
                <wp:positionH relativeFrom="column">
                  <wp:posOffset>1988087</wp:posOffset>
                </wp:positionH>
                <wp:positionV relativeFrom="paragraph">
                  <wp:posOffset>390281</wp:posOffset>
                </wp:positionV>
                <wp:extent cx="681990" cy="182880"/>
                <wp:effectExtent l="0" t="0" r="22860" b="26670"/>
                <wp:wrapNone/>
                <wp:docPr id="205" name="矩形 205"/>
                <wp:cNvGraphicFramePr/>
                <a:graphic xmlns:a="http://schemas.openxmlformats.org/drawingml/2006/main">
                  <a:graphicData uri="http://schemas.microsoft.com/office/word/2010/wordprocessingShape">
                    <wps:wsp>
                      <wps:cNvSpPr/>
                      <wps:spPr>
                        <a:xfrm>
                          <a:off x="0" y="0"/>
                          <a:ext cx="681990" cy="18288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790E30" id="矩形 205" o:spid="_x0000_s1026" style="position:absolute;left:0;text-align:left;margin-left:156.55pt;margin-top:30.75pt;width:53.7pt;height:14.4pt;z-index:251714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" filled="f" strokecolor="#1f3763 [1604]" strokeweight="1pt"/>
            </w:pict>
          </mc:Fallback>
        </mc:AlternateContent>
      </w:r>
      <w:r w:rsidR="00BB0A87" w:rsidRPr="00FD4C90">
        <w:rPr>
          <w:noProof/>
          <w:lang w:val="en-US" w:eastAsia="zh-CN"/>
        </w:rPr>
        <mc:AlternateContent>
          <mc:Choice Requires="wpc">
            <w:drawing>
              <wp:anchor distT="0" distB="0" distL="114300" distR="114300" simplePos="0" relativeHeight="251712512" behindDoc="0" locked="0" layoutInCell="1" allowOverlap="1" wp14:anchorId="30FB717B" wp14:editId="393D536D">
                <wp:simplePos x="0" y="0"/>
                <wp:positionH relativeFrom="margin">
                  <wp:posOffset>0</wp:posOffset>
                </wp:positionH>
                <wp:positionV relativeFrom="paragraph">
                  <wp:posOffset>260350</wp:posOffset>
                </wp:positionV>
                <wp:extent cx="6040120" cy="2550160"/>
                <wp:effectExtent l="0" t="0" r="0" b="21590"/>
                <wp:wrapSquare wrapText="bothSides"/>
                <wp:docPr id="204" name="Canvas 2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00" name="Text Box 2"/>
                        <wps:cNvSpPr txBox="1">
                          <a:spLocks noChangeArrowheads="1"/>
                        </wps:cNvSpPr>
                        <wps:spPr bwMode="auto">
                          <a:xfrm>
                            <a:off x="203200" y="2275849"/>
                            <a:ext cx="2509520" cy="274311"/>
                          </a:xfrm>
                          <a:prstGeom prst="rect">
                            <a:avLst/>
                          </a:prstGeom>
                          <a:solidFill>
                            <a:srgbClr val="FFFFFF"/>
                          </a:solidFill>
                          <a:ln w="9525">
                            <a:solidFill>
                              <a:srgbClr val="000000"/>
                            </a:solidFill>
                            <a:miter lim="800000"/>
                            <a:headEnd/>
                            <a:tailEnd/>
                          </a:ln>
                        </wps:spPr>
                        <wps:txbx>
                          <w:txbxContent>
                            <w:p w14:paraId="5756F6AD" w14:textId="77777777" w:rsidR="00BB0A87" w:rsidRDefault="00BB0A87" w:rsidP="00BB0A87">
                              <w:pPr>
                                <w:rPr>
                                  <w:rFonts w:eastAsia="宋体"/>
                                </w:rPr>
                              </w:pPr>
                              <w:r>
                                <w:rPr>
                                  <w:rFonts w:eastAsia="宋体"/>
                                </w:rPr>
                                <w:t>Figure 2.3.2.2-1: OR combining method comparison</w:t>
                              </w:r>
                            </w:p>
                          </w:txbxContent>
                        </wps:txbx>
                        <wps:bodyPr rot="0" vert="horz" wrap="square" lIns="91440" tIns="45720" rIns="91440" bIns="45720" anchor="t" anchorCtr="0">
                          <a:noAutofit/>
                        </wps:bodyPr>
                      </wps:wsp>
                      <pic:pic xmlns:pic="http://schemas.openxmlformats.org/drawingml/2006/picture">
                        <pic:nvPicPr>
                          <pic:cNvPr id="201" name="Picture 4"/>
                          <pic:cNvPicPr>
                            <a:picLocks noChangeAspect="1"/>
                          </pic:cNvPicPr>
                        </pic:nvPicPr>
                        <pic:blipFill>
                          <a:blip r:embed="rId17"/>
                          <a:stretch>
                            <a:fillRect/>
                          </a:stretch>
                        </pic:blipFill>
                        <pic:spPr>
                          <a:xfrm>
                            <a:off x="0" y="1698"/>
                            <a:ext cx="2926080" cy="2194560"/>
                          </a:xfrm>
                          <a:prstGeom prst="rect">
                            <a:avLst/>
                          </a:prstGeom>
                        </pic:spPr>
                      </pic:pic>
                      <pic:pic xmlns:pic="http://schemas.openxmlformats.org/drawingml/2006/picture">
                        <pic:nvPicPr>
                          <pic:cNvPr id="202" name="Picture 5"/>
                          <pic:cNvPicPr>
                            <a:picLocks noChangeAspect="1"/>
                          </pic:cNvPicPr>
                        </pic:nvPicPr>
                        <pic:blipFill>
                          <a:blip r:embed="rId18"/>
                          <a:stretch>
                            <a:fillRect/>
                          </a:stretch>
                        </pic:blipFill>
                        <pic:spPr>
                          <a:xfrm>
                            <a:off x="3114040" y="1698"/>
                            <a:ext cx="2926080" cy="2194560"/>
                          </a:xfrm>
                          <a:prstGeom prst="rect">
                            <a:avLst/>
                          </a:prstGeom>
                        </pic:spPr>
                      </pic:pic>
                      <wps:wsp>
                        <wps:cNvPr id="203" name="Text Box 2"/>
                        <wps:cNvSpPr txBox="1">
                          <a:spLocks noChangeArrowheads="1"/>
                        </wps:cNvSpPr>
                        <wps:spPr bwMode="auto">
                          <a:xfrm>
                            <a:off x="3228000" y="2276475"/>
                            <a:ext cx="2509520" cy="273685"/>
                          </a:xfrm>
                          <a:prstGeom prst="rect">
                            <a:avLst/>
                          </a:prstGeom>
                          <a:solidFill>
                            <a:srgbClr val="FFFFFF"/>
                          </a:solidFill>
                          <a:ln w="9525">
                            <a:solidFill>
                              <a:srgbClr val="000000"/>
                            </a:solidFill>
                            <a:miter lim="800000"/>
                            <a:headEnd/>
                            <a:tailEnd/>
                          </a:ln>
                        </wps:spPr>
                        <wps:txbx>
                          <w:txbxContent>
                            <w:p w14:paraId="3E421EEB" w14:textId="77777777" w:rsidR="00BB0A87" w:rsidRDefault="00BB0A87" w:rsidP="00BB0A87">
                              <w:pPr>
                                <w:rPr>
                                  <w:rFonts w:eastAsia="宋体"/>
                                </w:rPr>
                              </w:pPr>
                              <w:r>
                                <w:rPr>
                                  <w:rFonts w:eastAsia="宋体"/>
                                </w:rPr>
                                <w:t>Figure 2.3.2.2-2: mean combining method comparison</w:t>
                              </w:r>
                            </w:p>
                          </w:txbxContent>
                        </wps:txbx>
                        <wps:bodyPr rot="0" vert="horz" wrap="square" lIns="91440" tIns="45720" rIns="91440" bIns="45720" anchor="t" anchorCtr="0">
                          <a:noAutofit/>
                        </wps:bodyPr>
                      </wps:wsp>
                    </wpc:wpc>
                  </a:graphicData>
                </a:graphic>
                <wp14:sizeRelH relativeFrom="margin">
                  <wp14:pctWidth>0</wp14:pctWidth>
                </wp14:sizeRelH>
                <wp14:sizeRelV relativeFrom="margin">
                  <wp14:pctHeight>0</wp14:pctHeight>
                </wp14:sizeRelV>
              </wp:anchor>
            </w:drawing>
          </mc:Choice>
          <mc:Fallback>
            <w:pict>
              <v:group w14:anchorId="30FB717B" id="Canvas 21" o:spid="_x0000_s1026" editas="canvas" style="position:absolute;margin-left:0;margin-top:20.5pt;width:475.6pt;height:200.8pt;z-index:251712512;mso-position-horizontal-relative:margin;mso-width-relative:margin;mso-height-relative:margin" coordsize="60401,255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401;height:25501;visibility:visible;mso-wrap-style:square" filled="t">
                  <v:fill o:detectmouseclick="t"/>
                  <v:path o:connecttype="none"/>
                </v:shape>
                <v:shapetype id="_x0000_t202" coordsize="21600,21600" o:spt="202" path="m,l,21600r21600,l21600,xe">
                  <v:stroke joinstyle="miter"/>
                  <v:path gradientshapeok="t" o:connecttype="rect"/>
                </v:shapetype>
                <v:shape id="Text Box 2" o:spid="_x0000_s1028" type="#_x0000_t202" style="position:absolute;left:2032;top:22758;width:25095;height:2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VdWsUA&#10;AADcAAAADwAAAGRycy9kb3ducmV2LnhtbESPW2sCMRSE3wv+h3AEX4pmtcXLahQRWuxbvaCvh81x&#10;d3Fzsibpuv57Uyj0cZiZb5jFqjWVaMj50rKC4SABQZxZXXKu4Hj46E9B+ICssbJMCh7kYbXsvCww&#10;1fbOO2r2IRcRwj5FBUUIdSqlzwoy6Ae2Jo7exTqDIUqXS+3wHuGmkqMkGUuDJceFAmvaFJRd9z9G&#10;wfR925z919v3KRtfqll4nTSfN6dUr9uu5yACteE//NfeagWRCL9n4hGQy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9V1axQAAANwAAAAPAAAAAAAAAAAAAAAAAJgCAABkcnMv&#10;ZG93bnJldi54bWxQSwUGAAAAAAQABAD1AAAAigMAAAAA&#10;">
                  <v:textbox>
                    <w:txbxContent>
                      <w:p w14:paraId="5756F6AD" w14:textId="77777777" w:rsidR="00BB0A87" w:rsidRDefault="00BB0A87" w:rsidP="00BB0A87">
                        <w:pPr>
                          <w:rPr>
                            <w:rFonts w:eastAsia="宋体"/>
                          </w:rPr>
                        </w:pPr>
                        <w:r>
                          <w:rPr>
                            <w:rFonts w:eastAsia="宋体"/>
                          </w:rPr>
                          <w:t>Figure 2.3.2.2-1: OR combining method comparison</w:t>
                        </w:r>
                      </w:p>
                    </w:txbxContent>
                  </v:textbox>
                </v:shape>
                <v:shape id="Picture 4" o:spid="_x0000_s1029" type="#_x0000_t75" style="position:absolute;top:16;width:29260;height:2194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ZM1r+/AAAA3AAAAA8AAABkcnMvZG93bnJldi54bWxEj80KwjAQhO+C7xBW8KapHkSrUUQRxJt/&#10;4HFp1rbabEoT2/r2RhA8DjPzDbNYtaYQNVUut6xgNIxAECdW55wquJx3gykI55E1FpZJwZscrJbd&#10;zgJjbRs+Un3yqQgQdjEqyLwvYyldkpFBN7QlcfDutjLog6xSqStsAtwUchxFE2kw57CQYUmbjJLn&#10;6WUUWGsuEzdr89euOdwe13uyrckp1e+16zkIT63/h3/tvVYwjkbwPROOgFx+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WTNa/vwAAANwAAAAPAAAAAAAAAAAAAAAAAJ8CAABk&#10;cnMvZG93bnJldi54bWxQSwUGAAAAAAQABAD3AAAAiwMAAAAA&#10;">
                  <v:imagedata r:id="rId19" o:title=""/>
                  <v:path arrowok="t"/>
                </v:shape>
                <v:shape id="Picture 5" o:spid="_x0000_s1030" type="#_x0000_t75" style="position:absolute;left:31140;top:16;width:29261;height:2194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Jz//bGAAAA3AAAAA8AAABkcnMvZG93bnJldi54bWxEj81qwzAQhO+FvIPYQG+1HFNC6kY2ISGQ&#10;Sw1JC21ui7W1Ta2VsVT/vH1VCOQ4zM43O9t8Mq0YqHeNZQWrKAZBXFrdcKXg4/34tAHhPLLG1jIp&#10;mMlBni0etphqO/KZhouvRICwS1FB7X2XSunKmgy6yHbEwfu2vUEfZF9J3eMY4KaVSRyvpcGGQ0ON&#10;He1rKn8uvya88ax3yfWwPn7t307XT+OKFz0XSj0up90rCE+Tvx/f0ietIIkT+B8TCCCzP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0nP/9sYAAADcAAAADwAAAAAAAAAAAAAA&#10;AACfAgAAZHJzL2Rvd25yZXYueG1sUEsFBgAAAAAEAAQA9wAAAJIDAAAAAA==&#10;">
                  <v:imagedata r:id="rId20" o:title=""/>
                  <v:path arrowok="t"/>
                </v:shape>
                <v:shape id="Text Box 2" o:spid="_x0000_s1031" type="#_x0000_t202" style="position:absolute;left:32280;top:22764;width:25095;height:2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fDLcYA&#10;AADcAAAADwAAAGRycy9kb3ducmV2LnhtbESPS2vDMBCE74X8B7GBXkoj50GaOpZDKbSkt+ZBel2s&#10;jW1irRxJdZx/HxUCPQ4z8w2TrXrTiI6cry0rGI8SEMSF1TWXCva7j+cFCB+QNTaWScGVPKzywUOG&#10;qbYX3lC3DaWIEPYpKqhCaFMpfVGRQT+yLXH0jtYZDFG6UmqHlwg3jZwkyVwarDkuVNjSe0XFaftr&#10;FCxm6+7Hf02/D8X82LyGp5fu8+yUehz2b0sQgfrwH76311rBJJnC35l4BG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ifDLcYAAADcAAAADwAAAAAAAAAAAAAAAACYAgAAZHJz&#10;L2Rvd25yZXYueG1sUEsFBgAAAAAEAAQA9QAAAIsDAAAAAA==&#10;">
                  <v:textbox>
                    <w:txbxContent>
                      <w:p w14:paraId="3E421EEB" w14:textId="77777777" w:rsidR="00BB0A87" w:rsidRDefault="00BB0A87" w:rsidP="00BB0A87">
                        <w:pPr>
                          <w:rPr>
                            <w:rFonts w:eastAsia="宋体"/>
                          </w:rPr>
                        </w:pPr>
                        <w:r>
                          <w:rPr>
                            <w:rFonts w:eastAsia="宋体"/>
                          </w:rPr>
                          <w:t>Figure 2.3.2.2-2: mean combining method comparison</w:t>
                        </w:r>
                      </w:p>
                    </w:txbxContent>
                  </v:textbox>
                </v:shape>
                <w10:wrap type="square" anchorx="margin"/>
              </v:group>
            </w:pict>
          </mc:Fallback>
        </mc:AlternateContent>
      </w:r>
    </w:p>
    <w:p w14:paraId="45BEF658" w14:textId="1A74723C" w:rsidR="00BB0A87" w:rsidRPr="00EC4447" w:rsidRDefault="00BB0A87" w:rsidP="00BB0A87">
      <w:pPr>
        <w:jc w:val="center"/>
        <w:rPr>
          <w:b/>
          <w:lang w:eastAsia="zh-CN"/>
        </w:rPr>
      </w:pPr>
      <w:r w:rsidRPr="00EC4447">
        <w:rPr>
          <w:rFonts w:hint="eastAsia"/>
          <w:b/>
          <w:lang w:eastAsia="zh-CN"/>
        </w:rPr>
        <w:t>F</w:t>
      </w:r>
      <w:r w:rsidRPr="00EC4447">
        <w:rPr>
          <w:b/>
          <w:lang w:eastAsia="zh-CN"/>
        </w:rPr>
        <w:t>igure 2.</w:t>
      </w:r>
      <w:r w:rsidR="00EB0D38">
        <w:rPr>
          <w:b/>
          <w:lang w:eastAsia="zh-CN"/>
        </w:rPr>
        <w:t>1</w:t>
      </w:r>
      <w:r w:rsidRPr="00EC4447">
        <w:rPr>
          <w:b/>
          <w:lang w:eastAsia="zh-CN"/>
        </w:rPr>
        <w:t>-</w:t>
      </w:r>
      <w:r>
        <w:rPr>
          <w:b/>
          <w:lang w:eastAsia="zh-CN"/>
        </w:rPr>
        <w:t>3</w:t>
      </w:r>
      <w:r w:rsidRPr="00EC4447">
        <w:rPr>
          <w:b/>
          <w:lang w:eastAsia="zh-CN"/>
        </w:rPr>
        <w:t xml:space="preserve">. </w:t>
      </w:r>
      <w:r>
        <w:rPr>
          <w:b/>
          <w:lang w:eastAsia="zh-CN"/>
        </w:rPr>
        <w:t>OR combining (left) vs Average combining (right) in [5]</w:t>
      </w:r>
    </w:p>
    <w:p w14:paraId="66DA5B5E" w14:textId="42EC71B3" w:rsidR="00BB0A87" w:rsidRDefault="00BB0A87" w:rsidP="00B97DE6">
      <w:pPr>
        <w:rPr>
          <w:lang w:eastAsia="zh-CN"/>
        </w:rPr>
      </w:pPr>
      <w:r>
        <w:rPr>
          <w:rFonts w:hint="eastAsia"/>
          <w:lang w:eastAsia="zh-CN"/>
        </w:rPr>
        <w:t>G</w:t>
      </w:r>
      <w:r>
        <w:rPr>
          <w:lang w:eastAsia="zh-CN"/>
        </w:rPr>
        <w:t xml:space="preserve">iven </w:t>
      </w:r>
      <w:r w:rsidRPr="008E2D1D">
        <w:rPr>
          <w:lang w:eastAsia="zh-CN"/>
        </w:rPr>
        <w:t>180°</w:t>
      </w:r>
      <w:r>
        <w:rPr>
          <w:lang w:eastAsia="zh-CN"/>
        </w:rPr>
        <w:t xml:space="preserve"> angular separation </w:t>
      </w:r>
      <w:r w:rsidR="00EB0D38">
        <w:rPr>
          <w:lang w:eastAsia="zh-CN"/>
        </w:rPr>
        <w:t xml:space="preserve">is not </w:t>
      </w:r>
      <w:r>
        <w:rPr>
          <w:lang w:eastAsia="zh-CN"/>
        </w:rPr>
        <w:t>testable, it is important that the adopted data combing method should show similar performance between 15</w:t>
      </w:r>
      <w:r w:rsidRPr="008E2D1D">
        <w:rPr>
          <w:lang w:eastAsia="zh-CN"/>
        </w:rPr>
        <w:t>0°</w:t>
      </w:r>
      <w:r>
        <w:rPr>
          <w:lang w:eastAsia="zh-CN"/>
        </w:rPr>
        <w:t xml:space="preserve"> and</w:t>
      </w:r>
      <w:r w:rsidRPr="008E2D1D">
        <w:rPr>
          <w:lang w:eastAsia="zh-CN"/>
        </w:rPr>
        <w:t xml:space="preserve"> 180°</w:t>
      </w:r>
      <w:r>
        <w:rPr>
          <w:lang w:eastAsia="zh-CN"/>
        </w:rPr>
        <w:t xml:space="preserve"> angular separation.</w:t>
      </w:r>
    </w:p>
    <w:p w14:paraId="39844CC4" w14:textId="0C9A17CD" w:rsidR="00BB0A87" w:rsidRDefault="00BB0A87" w:rsidP="00BB0A87">
      <w:pPr>
        <w:spacing w:after="120"/>
        <w:ind w:left="1418" w:hanging="1418"/>
        <w:rPr>
          <w:lang w:eastAsia="zh-CN"/>
        </w:rPr>
      </w:pPr>
      <w:r>
        <w:rPr>
          <w:b/>
          <w:bCs/>
        </w:rPr>
        <w:t xml:space="preserve">Proposal </w:t>
      </w:r>
      <w:r w:rsidR="00EB0D38">
        <w:rPr>
          <w:b/>
          <w:bCs/>
        </w:rPr>
        <w:t>1</w:t>
      </w:r>
      <w:r w:rsidRPr="00DF1B01">
        <w:rPr>
          <w:b/>
          <w:bCs/>
        </w:rPr>
        <w:t>:</w:t>
      </w:r>
      <w:r w:rsidRPr="00DF1B01">
        <w:rPr>
          <w:b/>
          <w:bCs/>
        </w:rPr>
        <w:tab/>
      </w:r>
      <w:r w:rsidRPr="00BB0A87">
        <w:rPr>
          <w:b/>
          <w:lang w:eastAsia="zh-CN"/>
        </w:rPr>
        <w:t>the adopted data combing method should show similar performance between 150° and 180° angular separation</w:t>
      </w:r>
      <w:r w:rsidR="000231CD">
        <w:rPr>
          <w:b/>
          <w:lang w:eastAsia="zh-CN"/>
        </w:rPr>
        <w:t xml:space="preserve"> given </w:t>
      </w:r>
      <w:r w:rsidR="000231CD" w:rsidRPr="00BB0A87">
        <w:rPr>
          <w:b/>
          <w:lang w:eastAsia="zh-CN"/>
        </w:rPr>
        <w:t>180° angular separation</w:t>
      </w:r>
      <w:r w:rsidR="000231CD">
        <w:rPr>
          <w:b/>
          <w:lang w:eastAsia="zh-CN"/>
        </w:rPr>
        <w:t xml:space="preserve"> </w:t>
      </w:r>
      <w:r w:rsidR="00EB0D38">
        <w:rPr>
          <w:b/>
          <w:lang w:eastAsia="zh-CN"/>
        </w:rPr>
        <w:t>is not</w:t>
      </w:r>
      <w:r w:rsidR="000231CD">
        <w:rPr>
          <w:b/>
          <w:lang w:eastAsia="zh-CN"/>
        </w:rPr>
        <w:t xml:space="preserve"> testable</w:t>
      </w:r>
      <w:r w:rsidRPr="003A6693">
        <w:rPr>
          <w:b/>
          <w:lang w:eastAsia="zh-CN"/>
        </w:rPr>
        <w:t>.</w:t>
      </w:r>
    </w:p>
    <w:p w14:paraId="44C0519B" w14:textId="3BF61C6F" w:rsidR="000231CD" w:rsidRDefault="000231CD" w:rsidP="00B97DE6">
      <w:pPr>
        <w:rPr>
          <w:lang w:eastAsia="zh-CN"/>
        </w:rPr>
      </w:pPr>
      <w:r>
        <w:rPr>
          <w:lang w:eastAsia="zh-CN"/>
        </w:rPr>
        <w:t>Moreover, the agreed Pass/Fail criterion is “</w:t>
      </w:r>
      <w:r w:rsidRPr="00BA238C">
        <w:rPr>
          <w:color w:val="000000"/>
          <w:lang w:val="en-US" w:eastAsia="zh-CN"/>
        </w:rPr>
        <w:t>min[SINR_AoA1, SINR_AoA2] &gt;= -1dB</w:t>
      </w:r>
      <w:r>
        <w:rPr>
          <w:color w:val="000000"/>
          <w:lang w:val="en-US" w:eastAsia="zh-CN"/>
        </w:rPr>
        <w:t>” which is stringent, and OR combining can be considered as a balance under test constraints.</w:t>
      </w:r>
    </w:p>
    <w:p w14:paraId="5F038678" w14:textId="7D0D26D7" w:rsidR="00BB0A87" w:rsidRPr="00BB0A87" w:rsidRDefault="00840699" w:rsidP="00B97DE6">
      <w:pPr>
        <w:rPr>
          <w:lang w:eastAsia="zh-CN"/>
        </w:rPr>
      </w:pPr>
      <w:r>
        <w:rPr>
          <w:lang w:eastAsia="zh-CN"/>
        </w:rPr>
        <w:t>B</w:t>
      </w:r>
      <w:r w:rsidR="00BB0A87">
        <w:rPr>
          <w:lang w:eastAsia="zh-CN"/>
        </w:rPr>
        <w:t>ased on above, we prefer to adopt OR combining.</w:t>
      </w:r>
    </w:p>
    <w:p w14:paraId="11B0CEAD" w14:textId="3F3D0E04" w:rsidR="000231CD" w:rsidRDefault="000231CD" w:rsidP="000231CD">
      <w:pPr>
        <w:spacing w:after="120"/>
        <w:ind w:left="1418" w:hanging="1418"/>
        <w:rPr>
          <w:lang w:eastAsia="zh-CN"/>
        </w:rPr>
      </w:pPr>
      <w:r>
        <w:rPr>
          <w:b/>
          <w:bCs/>
        </w:rPr>
        <w:t xml:space="preserve">Proposal </w:t>
      </w:r>
      <w:r w:rsidR="00EB0D38">
        <w:rPr>
          <w:b/>
          <w:bCs/>
        </w:rPr>
        <w:t>2</w:t>
      </w:r>
      <w:r w:rsidRPr="00DF1B01">
        <w:rPr>
          <w:b/>
          <w:bCs/>
        </w:rPr>
        <w:t>:</w:t>
      </w:r>
      <w:r w:rsidRPr="00DF1B01">
        <w:rPr>
          <w:b/>
          <w:bCs/>
        </w:rPr>
        <w:tab/>
      </w:r>
      <w:r>
        <w:rPr>
          <w:b/>
          <w:lang w:eastAsia="zh-CN"/>
        </w:rPr>
        <w:t xml:space="preserve">adopt OR combing </w:t>
      </w:r>
      <w:r w:rsidR="007E0615">
        <w:rPr>
          <w:b/>
          <w:lang w:eastAsia="zh-CN"/>
        </w:rPr>
        <w:t>for</w:t>
      </w:r>
      <w:r w:rsidR="007E0615" w:rsidRPr="007E0615">
        <w:rPr>
          <w:b/>
          <w:lang w:eastAsia="zh-CN"/>
        </w:rPr>
        <w:t xml:space="preserve"> the results of AoA+ and AoA-</w:t>
      </w:r>
      <w:r w:rsidRPr="003A6693">
        <w:rPr>
          <w:b/>
          <w:lang w:eastAsia="zh-CN"/>
        </w:rPr>
        <w:t>.</w:t>
      </w:r>
    </w:p>
    <w:p w14:paraId="2628491B" w14:textId="456859AC" w:rsidR="000B058F" w:rsidRDefault="000B058F" w:rsidP="000B058F">
      <w:pPr>
        <w:spacing w:after="120"/>
        <w:ind w:left="1418" w:hanging="1418"/>
        <w:rPr>
          <w:lang w:eastAsia="zh-CN"/>
        </w:rPr>
      </w:pPr>
    </w:p>
    <w:p w14:paraId="7BD38B72" w14:textId="5572B065" w:rsidR="00B97DE6" w:rsidRDefault="00B97DE6" w:rsidP="00B97DE6">
      <w:pPr>
        <w:pStyle w:val="2"/>
        <w:rPr>
          <w:lang w:eastAsia="zh-CN"/>
        </w:rPr>
      </w:pPr>
      <w:r>
        <w:rPr>
          <w:rFonts w:hint="eastAsia"/>
          <w:lang w:eastAsia="zh-CN"/>
        </w:rPr>
        <w:t>2</w:t>
      </w:r>
      <w:r>
        <w:rPr>
          <w:lang w:eastAsia="zh-CN"/>
        </w:rPr>
        <w:t>.</w:t>
      </w:r>
      <w:r w:rsidR="00D33B44">
        <w:rPr>
          <w:lang w:eastAsia="zh-CN"/>
        </w:rPr>
        <w:t>2</w:t>
      </w:r>
      <w:r>
        <w:rPr>
          <w:lang w:eastAsia="zh-CN"/>
        </w:rPr>
        <w:tab/>
      </w:r>
      <w:r w:rsidR="00CC07FB" w:rsidRPr="00CC07FB">
        <w:rPr>
          <w:lang w:eastAsia="zh-CN"/>
        </w:rPr>
        <w:t>construct requirements based on AoA offset(s)</w:t>
      </w:r>
    </w:p>
    <w:p w14:paraId="6D498871" w14:textId="5B565C99" w:rsidR="009A2198" w:rsidRDefault="00D72872" w:rsidP="00B97DE6">
      <w:pPr>
        <w:rPr>
          <w:lang w:eastAsia="zh-CN"/>
        </w:rPr>
      </w:pPr>
      <w:r>
        <w:rPr>
          <w:lang w:eastAsia="zh-CN"/>
        </w:rPr>
        <w:t>Companies’ simulation results show that 2AoA performance highly depend on UE orientation and AoA offset. It is not possible to require UE to satisfy 2AoA requirements for all UE orientations and all AoA offsets.</w:t>
      </w:r>
    </w:p>
    <w:p w14:paraId="1B2B4D20" w14:textId="0F2DC6BF" w:rsidR="00D72872" w:rsidRDefault="00D72872" w:rsidP="00B97DE6">
      <w:pPr>
        <w:rPr>
          <w:lang w:eastAsia="zh-CN"/>
        </w:rPr>
      </w:pPr>
      <w:r>
        <w:rPr>
          <w:lang w:eastAsia="zh-CN"/>
        </w:rPr>
        <w:t>For UE orientation, in last meeting it has been already agreed to declare UE orientation</w:t>
      </w:r>
      <w:r w:rsidR="008F4EAB">
        <w:rPr>
          <w:lang w:eastAsia="zh-CN"/>
        </w:rPr>
        <w:t xml:space="preserve"> [1]:</w:t>
      </w:r>
    </w:p>
    <w:tbl>
      <w:tblPr>
        <w:tblStyle w:val="ad"/>
        <w:tblW w:w="0" w:type="auto"/>
        <w:tblLook w:val="04A0" w:firstRow="1" w:lastRow="0" w:firstColumn="1" w:lastColumn="0" w:noHBand="0" w:noVBand="1"/>
      </w:tblPr>
      <w:tblGrid>
        <w:gridCol w:w="9622"/>
      </w:tblGrid>
      <w:tr w:rsidR="008F4EAB" w14:paraId="5D2C3541" w14:textId="77777777" w:rsidTr="008F4EAB">
        <w:tc>
          <w:tcPr>
            <w:tcW w:w="9622" w:type="dxa"/>
          </w:tcPr>
          <w:p w14:paraId="0403E772" w14:textId="77777777" w:rsidR="008F4EAB" w:rsidRPr="00F94F1E" w:rsidRDefault="008F4EAB" w:rsidP="008F4EAB">
            <w:pPr>
              <w:rPr>
                <w:b/>
              </w:rPr>
            </w:pPr>
            <w:r w:rsidRPr="00F94F1E">
              <w:rPr>
                <w:b/>
              </w:rPr>
              <w:t xml:space="preserve">Agreement: </w:t>
            </w:r>
          </w:p>
          <w:p w14:paraId="24D2A8F4" w14:textId="77777777" w:rsidR="008F4EAB" w:rsidRPr="00F94F1E" w:rsidRDefault="008F4EAB" w:rsidP="008F4EAB">
            <w:pPr>
              <w:pStyle w:val="af3"/>
              <w:numPr>
                <w:ilvl w:val="0"/>
                <w:numId w:val="45"/>
              </w:numPr>
              <w:overflowPunct w:val="0"/>
              <w:autoSpaceDE w:val="0"/>
              <w:autoSpaceDN w:val="0"/>
              <w:adjustRightInd w:val="0"/>
              <w:spacing w:before="100" w:beforeAutospacing="1"/>
              <w:ind w:firstLineChars="0"/>
              <w:textAlignment w:val="baseline"/>
            </w:pPr>
            <w:r w:rsidRPr="00F94F1E">
              <w:t>The following aspects apply:</w:t>
            </w:r>
          </w:p>
          <w:p w14:paraId="40A85662" w14:textId="77777777" w:rsidR="008F4EAB" w:rsidRPr="00F94F1E" w:rsidRDefault="008F4EAB" w:rsidP="008F4EAB">
            <w:pPr>
              <w:pStyle w:val="af3"/>
              <w:numPr>
                <w:ilvl w:val="1"/>
                <w:numId w:val="45"/>
              </w:numPr>
              <w:overflowPunct w:val="0"/>
              <w:autoSpaceDE w:val="0"/>
              <w:autoSpaceDN w:val="0"/>
              <w:adjustRightInd w:val="0"/>
              <w:spacing w:before="100" w:beforeAutospacing="1"/>
              <w:ind w:firstLineChars="0"/>
              <w:textAlignment w:val="baseline"/>
            </w:pPr>
            <w:r w:rsidRPr="00F94F1E">
              <w:t xml:space="preserve">1. UE requirement applies to UE declared orientation(s). </w:t>
            </w:r>
          </w:p>
          <w:p w14:paraId="1506BADB" w14:textId="77777777" w:rsidR="008F4EAB" w:rsidRPr="00F94F1E" w:rsidRDefault="008F4EAB" w:rsidP="008F4EAB">
            <w:pPr>
              <w:pStyle w:val="af3"/>
              <w:numPr>
                <w:ilvl w:val="1"/>
                <w:numId w:val="45"/>
              </w:numPr>
              <w:overflowPunct w:val="0"/>
              <w:autoSpaceDE w:val="0"/>
              <w:autoSpaceDN w:val="0"/>
              <w:adjustRightInd w:val="0"/>
              <w:spacing w:before="100" w:beforeAutospacing="1"/>
              <w:ind w:firstLineChars="0"/>
              <w:textAlignment w:val="baseline"/>
            </w:pPr>
            <w:r w:rsidRPr="00F94F1E">
              <w:rPr>
                <w:rFonts w:eastAsia="Yu Mincho"/>
              </w:rPr>
              <w:t xml:space="preserve">2. The UE RF requirement is derived assuming each UE is evaluated in the orientation that yields the best metric value. </w:t>
            </w:r>
          </w:p>
          <w:p w14:paraId="01B6CEE7" w14:textId="7D7F13F6" w:rsidR="008F4EAB" w:rsidRPr="008F4EAB" w:rsidRDefault="008F4EAB" w:rsidP="008F4EAB">
            <w:pPr>
              <w:pStyle w:val="af3"/>
              <w:numPr>
                <w:ilvl w:val="1"/>
                <w:numId w:val="45"/>
              </w:numPr>
              <w:overflowPunct w:val="0"/>
              <w:autoSpaceDE w:val="0"/>
              <w:autoSpaceDN w:val="0"/>
              <w:adjustRightInd w:val="0"/>
              <w:spacing w:before="100" w:beforeAutospacing="1"/>
              <w:ind w:firstLineChars="0"/>
              <w:textAlignment w:val="baseline"/>
              <w:rPr>
                <w:lang w:eastAsia="zh-CN"/>
              </w:rPr>
            </w:pPr>
            <w:r w:rsidRPr="00F94F1E">
              <w:rPr>
                <w:rFonts w:eastAsia="Yu Mincho"/>
              </w:rPr>
              <w:t>3. Candidate orientations for UE to choose from are all the ‘Alignment Options’ in Annex J (J.2) of 38.101-2.</w:t>
            </w:r>
          </w:p>
        </w:tc>
      </w:tr>
    </w:tbl>
    <w:p w14:paraId="1B5690BD" w14:textId="77777777" w:rsidR="00D72872" w:rsidRDefault="00D72872" w:rsidP="00B97DE6">
      <w:pPr>
        <w:rPr>
          <w:lang w:eastAsia="zh-CN"/>
        </w:rPr>
      </w:pPr>
    </w:p>
    <w:p w14:paraId="10045C1C" w14:textId="1817F2EE" w:rsidR="00DF6A54" w:rsidRDefault="001D0AF6" w:rsidP="00DF6A54">
      <w:pPr>
        <w:rPr>
          <w:lang w:eastAsia="zh-CN"/>
        </w:rPr>
      </w:pPr>
      <w:r>
        <w:rPr>
          <w:rFonts w:hint="eastAsia"/>
          <w:lang w:eastAsia="zh-CN"/>
        </w:rPr>
        <w:t>U</w:t>
      </w:r>
      <w:r>
        <w:rPr>
          <w:lang w:eastAsia="zh-CN"/>
        </w:rPr>
        <w:t>E orientation and AoA of</w:t>
      </w:r>
      <w:r w:rsidR="00DF7C5D">
        <w:rPr>
          <w:lang w:eastAsia="zh-CN"/>
        </w:rPr>
        <w:t>fset are two variable dimensions of final performance, as indicated in the agreed requirement metric</w:t>
      </w:r>
      <w:r w:rsidR="00992FC0">
        <w:rPr>
          <w:lang w:eastAsia="zh-CN"/>
        </w:rPr>
        <w:t xml:space="preserve"> [1]</w:t>
      </w:r>
      <w:r w:rsidR="00DF7C5D">
        <w:rPr>
          <w:lang w:eastAsia="zh-CN"/>
        </w:rPr>
        <w:t>:</w:t>
      </w:r>
    </w:p>
    <w:tbl>
      <w:tblPr>
        <w:tblStyle w:val="ad"/>
        <w:tblW w:w="0" w:type="auto"/>
        <w:tblLook w:val="04A0" w:firstRow="1" w:lastRow="0" w:firstColumn="1" w:lastColumn="0" w:noHBand="0" w:noVBand="1"/>
      </w:tblPr>
      <w:tblGrid>
        <w:gridCol w:w="9622"/>
      </w:tblGrid>
      <w:tr w:rsidR="00DF7C5D" w14:paraId="3854FDE9" w14:textId="77777777" w:rsidTr="00DF7C5D">
        <w:tc>
          <w:tcPr>
            <w:tcW w:w="9622" w:type="dxa"/>
          </w:tcPr>
          <w:p w14:paraId="02C0C512" w14:textId="2F9D9A3B" w:rsidR="00DF7C5D" w:rsidRDefault="00DF7C5D" w:rsidP="00DF6A54">
            <w:pPr>
              <w:rPr>
                <w:lang w:eastAsia="zh-CN"/>
              </w:rPr>
            </w:pPr>
            <w:r w:rsidRPr="00DF7C5D">
              <w:rPr>
                <w:highlight w:val="yellow"/>
              </w:rPr>
              <w:t>For a specific angular separation</w:t>
            </w:r>
            <w:r w:rsidRPr="00F94F1E">
              <w:t xml:space="preserve"> between 2 TRPs and </w:t>
            </w:r>
            <w:r w:rsidRPr="00DF7C5D">
              <w:rPr>
                <w:highlight w:val="yellow"/>
              </w:rPr>
              <w:t>a specific UE orientation</w:t>
            </w:r>
            <w:r w:rsidRPr="00F94F1E">
              <w:t xml:space="preserve"> under standardized DL power level which is equal between 2 TRPs, the result at each test point is constructed based on two AoA pairs containing that </w:t>
            </w:r>
            <w:r w:rsidRPr="00F94F1E">
              <w:lastRenderedPageBreak/>
              <w:t>test point, i.e., AoA+ pair and AoA- pair. Overall result (probability to support 2TRP DL) is by averaging regional results.</w:t>
            </w:r>
          </w:p>
        </w:tc>
      </w:tr>
    </w:tbl>
    <w:p w14:paraId="7BC0BC15" w14:textId="77777777" w:rsidR="00DF7C5D" w:rsidRDefault="00DF7C5D" w:rsidP="00DF6A54">
      <w:pPr>
        <w:rPr>
          <w:lang w:eastAsia="zh-CN"/>
        </w:rPr>
      </w:pPr>
    </w:p>
    <w:p w14:paraId="4EAEC3BB" w14:textId="52D1E94F" w:rsidR="008F64F1" w:rsidRDefault="00DF7C5D" w:rsidP="00DF6A54">
      <w:pPr>
        <w:rPr>
          <w:lang w:eastAsia="zh-CN"/>
        </w:rPr>
      </w:pPr>
      <w:r>
        <w:rPr>
          <w:rFonts w:hint="eastAsia"/>
          <w:lang w:eastAsia="zh-CN"/>
        </w:rPr>
        <w:t xml:space="preserve">The previous agreement on </w:t>
      </w:r>
      <w:r>
        <w:rPr>
          <w:lang w:eastAsia="zh-CN"/>
        </w:rPr>
        <w:t xml:space="preserve">‘implementation agonistic’ implicitly indicates that it is not practical to apply the requirements to standardized UE orientation and angular separation. Now </w:t>
      </w:r>
      <w:r w:rsidR="00CA380E">
        <w:rPr>
          <w:lang w:eastAsia="zh-CN"/>
        </w:rPr>
        <w:t>that UE declaration approach is applied to UE orientation, the same principle should apply for angular separation, i.e., the 2AoA requirements applies to UE declared AoA offset.</w:t>
      </w:r>
    </w:p>
    <w:p w14:paraId="7186121F" w14:textId="30553DF2" w:rsidR="00CA380E" w:rsidRDefault="00CA380E" w:rsidP="00CA380E">
      <w:pPr>
        <w:spacing w:after="120"/>
        <w:ind w:left="1418" w:hanging="1418"/>
        <w:rPr>
          <w:lang w:eastAsia="zh-CN"/>
        </w:rPr>
      </w:pPr>
      <w:r>
        <w:rPr>
          <w:b/>
          <w:bCs/>
        </w:rPr>
        <w:t>Proposal 3</w:t>
      </w:r>
      <w:r w:rsidRPr="00DF1B01">
        <w:rPr>
          <w:b/>
          <w:bCs/>
        </w:rPr>
        <w:t>:</w:t>
      </w:r>
      <w:r w:rsidRPr="00DF1B01">
        <w:rPr>
          <w:b/>
          <w:bCs/>
        </w:rPr>
        <w:tab/>
      </w:r>
      <w:r w:rsidRPr="00CA380E">
        <w:rPr>
          <w:b/>
          <w:lang w:eastAsia="zh-CN"/>
        </w:rPr>
        <w:t>the 2AoA requirements appl</w:t>
      </w:r>
      <w:r>
        <w:rPr>
          <w:b/>
          <w:lang w:eastAsia="zh-CN"/>
        </w:rPr>
        <w:t>ies to UE declared AoA offset</w:t>
      </w:r>
      <w:r w:rsidRPr="003A6693">
        <w:rPr>
          <w:b/>
          <w:lang w:eastAsia="zh-CN"/>
        </w:rPr>
        <w:t>.</w:t>
      </w:r>
    </w:p>
    <w:p w14:paraId="0F179D3C" w14:textId="77777777" w:rsidR="00065E7E" w:rsidRDefault="00065E7E" w:rsidP="00DF6A54">
      <w:r>
        <w:rPr>
          <w:rFonts w:hint="eastAsia"/>
          <w:lang w:eastAsia="zh-CN"/>
        </w:rPr>
        <w:t>S</w:t>
      </w:r>
      <w:r>
        <w:rPr>
          <w:lang w:eastAsia="zh-CN"/>
        </w:rPr>
        <w:t xml:space="preserve">o there will be requirements applicable for the AoA offset pool </w:t>
      </w:r>
      <w:r w:rsidRPr="00F94F1E">
        <w:t>{30⁰, 60⁰, 90⁰, 120⁰, 150⁰}</w:t>
      </w:r>
      <w:r>
        <w:t xml:space="preserve">, but UE declare only one AoA offset to meet the requirements. </w:t>
      </w:r>
    </w:p>
    <w:p w14:paraId="788C32F4" w14:textId="309CAA20" w:rsidR="00CA380E" w:rsidRDefault="00065E7E" w:rsidP="00DF6A54">
      <w:r>
        <w:t>Regarding the requirement value</w:t>
      </w:r>
      <w:r w:rsidR="0004371B">
        <w:t xml:space="preserve"> (probability in percentage)</w:t>
      </w:r>
      <w:r>
        <w:t xml:space="preserve"> for each AoA offset from the pool </w:t>
      </w:r>
      <w:r w:rsidRPr="00F94F1E">
        <w:t>{30⁰, 60⁰, 90⁰, 120⁰, 150⁰}</w:t>
      </w:r>
      <w:r>
        <w:t xml:space="preserve">, </w:t>
      </w:r>
      <w:r w:rsidR="0004371B">
        <w:t xml:space="preserve">it would be rather complicated to specify different value for different AoA offsets. Our understanding is that RAN4 requirements should be minimum requirements for all implementations, we prefer to specify the same requirement value for each AoA offset within the pool </w:t>
      </w:r>
      <w:r w:rsidR="0004371B" w:rsidRPr="00F94F1E">
        <w:t>{30⁰, 60⁰, 90⁰, 120⁰, 150⁰}</w:t>
      </w:r>
      <w:r w:rsidR="0004371B">
        <w:t>.</w:t>
      </w:r>
    </w:p>
    <w:p w14:paraId="5E26C5DD" w14:textId="25027A86" w:rsidR="0004371B" w:rsidRDefault="0004371B" w:rsidP="0004371B">
      <w:pPr>
        <w:spacing w:after="120"/>
        <w:ind w:left="1418" w:hanging="1418"/>
        <w:rPr>
          <w:lang w:eastAsia="zh-CN"/>
        </w:rPr>
      </w:pPr>
      <w:r>
        <w:rPr>
          <w:b/>
          <w:bCs/>
        </w:rPr>
        <w:t xml:space="preserve">Proposal </w:t>
      </w:r>
      <w:r w:rsidR="00A614FB">
        <w:rPr>
          <w:b/>
          <w:bCs/>
        </w:rPr>
        <w:t>4</w:t>
      </w:r>
      <w:r w:rsidRPr="00DF1B01">
        <w:rPr>
          <w:b/>
          <w:bCs/>
        </w:rPr>
        <w:t>:</w:t>
      </w:r>
      <w:r w:rsidRPr="00DF1B01">
        <w:rPr>
          <w:b/>
          <w:bCs/>
        </w:rPr>
        <w:tab/>
      </w:r>
      <w:r w:rsidRPr="0004371B">
        <w:rPr>
          <w:b/>
          <w:lang w:eastAsia="zh-CN"/>
        </w:rPr>
        <w:t>specify the same requirement value for each AoA offset within the pool {30⁰, 60⁰, 90⁰, 120⁰, 150⁰}</w:t>
      </w:r>
      <w:r w:rsidRPr="003A6693">
        <w:rPr>
          <w:b/>
          <w:lang w:eastAsia="zh-CN"/>
        </w:rPr>
        <w:t>.</w:t>
      </w:r>
    </w:p>
    <w:p w14:paraId="2197BB45" w14:textId="77777777" w:rsidR="008F64F1" w:rsidRDefault="008F64F1" w:rsidP="00DF6A54">
      <w:pPr>
        <w:rPr>
          <w:lang w:eastAsia="zh-CN"/>
        </w:rPr>
      </w:pPr>
    </w:p>
    <w:p w14:paraId="124E5F83" w14:textId="12D3F54D" w:rsidR="00DF6A54" w:rsidRDefault="00DF6A54" w:rsidP="00DF6A54">
      <w:pPr>
        <w:pStyle w:val="2"/>
        <w:rPr>
          <w:lang w:eastAsia="zh-CN"/>
        </w:rPr>
      </w:pPr>
      <w:r>
        <w:rPr>
          <w:rFonts w:hint="eastAsia"/>
          <w:lang w:eastAsia="zh-CN"/>
        </w:rPr>
        <w:t>2</w:t>
      </w:r>
      <w:r>
        <w:rPr>
          <w:lang w:eastAsia="zh-CN"/>
        </w:rPr>
        <w:t>.</w:t>
      </w:r>
      <w:r w:rsidR="0098172D">
        <w:rPr>
          <w:lang w:eastAsia="zh-CN"/>
        </w:rPr>
        <w:t>3</w:t>
      </w:r>
      <w:r>
        <w:rPr>
          <w:lang w:eastAsia="zh-CN"/>
        </w:rPr>
        <w:tab/>
      </w:r>
      <w:r w:rsidR="0098172D">
        <w:rPr>
          <w:lang w:eastAsia="zh-CN"/>
        </w:rPr>
        <w:t>test condition</w:t>
      </w:r>
    </w:p>
    <w:p w14:paraId="63B2E70D" w14:textId="73AA86AA" w:rsidR="00DF6A54" w:rsidRDefault="00396C92" w:rsidP="00DF6A54">
      <w:pPr>
        <w:rPr>
          <w:lang w:eastAsia="zh-CN"/>
        </w:rPr>
      </w:pPr>
      <w:r>
        <w:rPr>
          <w:lang w:eastAsia="zh-CN"/>
        </w:rPr>
        <w:t xml:space="preserve">In </w:t>
      </w:r>
      <w:r w:rsidR="00AA3C2B">
        <w:rPr>
          <w:lang w:eastAsia="zh-CN"/>
        </w:rPr>
        <w:t>RAN4#106bis</w:t>
      </w:r>
      <w:r>
        <w:rPr>
          <w:lang w:eastAsia="zh-CN"/>
        </w:rPr>
        <w:t xml:space="preserve"> meeting</w:t>
      </w:r>
      <w:r w:rsidR="00AA3C2B">
        <w:rPr>
          <w:lang w:eastAsia="zh-CN"/>
        </w:rPr>
        <w:t>,</w:t>
      </w:r>
      <w:r>
        <w:rPr>
          <w:lang w:eastAsia="zh-CN"/>
        </w:rPr>
        <w:t xml:space="preserve"> channel BW was discussed and the agreement is as following:</w:t>
      </w:r>
    </w:p>
    <w:tbl>
      <w:tblPr>
        <w:tblStyle w:val="ad"/>
        <w:tblW w:w="0" w:type="auto"/>
        <w:tblLook w:val="04A0" w:firstRow="1" w:lastRow="0" w:firstColumn="1" w:lastColumn="0" w:noHBand="0" w:noVBand="1"/>
      </w:tblPr>
      <w:tblGrid>
        <w:gridCol w:w="9622"/>
      </w:tblGrid>
      <w:tr w:rsidR="00DF6A54" w14:paraId="5776795A" w14:textId="77777777" w:rsidTr="00C845D2">
        <w:trPr>
          <w:trHeight w:val="1025"/>
        </w:trPr>
        <w:tc>
          <w:tcPr>
            <w:tcW w:w="9622" w:type="dxa"/>
          </w:tcPr>
          <w:p w14:paraId="6EA6E31A" w14:textId="77777777" w:rsidR="00396C92" w:rsidRDefault="00396C92" w:rsidP="00396C92">
            <w:pPr>
              <w:rPr>
                <w:b/>
                <w:color w:val="000000"/>
                <w:lang w:val="en-US" w:eastAsia="zh-CN"/>
              </w:rPr>
            </w:pPr>
            <w:r>
              <w:rPr>
                <w:b/>
                <w:color w:val="000000"/>
                <w:lang w:val="en-US" w:eastAsia="zh-CN"/>
              </w:rPr>
              <w:t>Agreement:</w:t>
            </w:r>
          </w:p>
          <w:p w14:paraId="13633FBA" w14:textId="77777777" w:rsidR="00396C92" w:rsidRPr="00392358" w:rsidRDefault="00396C92" w:rsidP="00396C92">
            <w:pPr>
              <w:pStyle w:val="af3"/>
              <w:numPr>
                <w:ilvl w:val="0"/>
                <w:numId w:val="42"/>
              </w:numPr>
              <w:spacing w:after="0"/>
              <w:ind w:firstLineChars="0"/>
              <w:rPr>
                <w:color w:val="000000"/>
                <w:lang w:val="en-US" w:eastAsia="zh-CN"/>
              </w:rPr>
            </w:pPr>
            <w:r w:rsidRPr="00392358">
              <w:rPr>
                <w:color w:val="000000"/>
                <w:lang w:val="en-US" w:eastAsia="zh-CN"/>
              </w:rPr>
              <w:t>Core requirement for multiRx will be defined for all supported channel bandwidths.</w:t>
            </w:r>
          </w:p>
          <w:p w14:paraId="6156BBFB" w14:textId="60D775BD" w:rsidR="00DF6A54" w:rsidRPr="00396C92" w:rsidRDefault="00396C92" w:rsidP="00396C92">
            <w:pPr>
              <w:pStyle w:val="af3"/>
              <w:numPr>
                <w:ilvl w:val="1"/>
                <w:numId w:val="42"/>
              </w:numPr>
              <w:spacing w:after="0"/>
              <w:ind w:firstLineChars="0"/>
              <w:rPr>
                <w:lang w:eastAsia="zh-CN"/>
              </w:rPr>
            </w:pPr>
            <w:r w:rsidRPr="00392358">
              <w:rPr>
                <w:szCs w:val="24"/>
                <w:lang w:eastAsia="zh-CN"/>
              </w:rPr>
              <w:t>Single CBW is selected for core requirement verification, FFS which CBW is chosen</w:t>
            </w:r>
          </w:p>
        </w:tc>
      </w:tr>
    </w:tbl>
    <w:p w14:paraId="44CCBC09" w14:textId="05C5EE86" w:rsidR="00396C92" w:rsidRDefault="00396C92" w:rsidP="00DF6A54">
      <w:pPr>
        <w:rPr>
          <w:lang w:eastAsia="zh-CN"/>
        </w:rPr>
      </w:pPr>
      <w:r>
        <w:rPr>
          <w:rFonts w:hint="eastAsia"/>
          <w:lang w:eastAsia="zh-CN"/>
        </w:rPr>
        <w:t>R</w:t>
      </w:r>
      <w:r>
        <w:rPr>
          <w:lang w:eastAsia="zh-CN"/>
        </w:rPr>
        <w:t>egarding which CBW is chosen for verification, in our view the most popular BW for FR2 UEs should be selected. 400MHz is optional CBW and can be ruled out. Among 50MHz, 100MHz and 200MHz, 100MHz CBW is supported and measured in most cases. So 100MHz is preferred to be chosen for verification.</w:t>
      </w:r>
    </w:p>
    <w:p w14:paraId="517EF8DA" w14:textId="100AC91A" w:rsidR="00396C92" w:rsidRDefault="00396C92" w:rsidP="00396C92">
      <w:pPr>
        <w:spacing w:after="120"/>
        <w:ind w:left="1418" w:hanging="1418"/>
        <w:rPr>
          <w:b/>
          <w:lang w:eastAsia="zh-CN"/>
        </w:rPr>
      </w:pPr>
      <w:r>
        <w:rPr>
          <w:b/>
          <w:bCs/>
        </w:rPr>
        <w:t xml:space="preserve">Proposal </w:t>
      </w:r>
      <w:r w:rsidR="00AA3C2B">
        <w:rPr>
          <w:b/>
          <w:bCs/>
        </w:rPr>
        <w:t>5</w:t>
      </w:r>
      <w:r w:rsidRPr="00DF1B01">
        <w:rPr>
          <w:b/>
          <w:bCs/>
        </w:rPr>
        <w:t>:</w:t>
      </w:r>
      <w:r w:rsidRPr="00DF1B01">
        <w:rPr>
          <w:b/>
          <w:bCs/>
        </w:rPr>
        <w:tab/>
      </w:r>
      <w:r w:rsidR="00FB3471">
        <w:rPr>
          <w:b/>
          <w:bCs/>
        </w:rPr>
        <w:t>100MHz CBW shall be</w:t>
      </w:r>
      <w:r>
        <w:rPr>
          <w:b/>
          <w:bCs/>
        </w:rPr>
        <w:t xml:space="preserve"> chosen </w:t>
      </w:r>
      <w:r w:rsidR="00AA3C2B">
        <w:rPr>
          <w:b/>
          <w:bCs/>
        </w:rPr>
        <w:t xml:space="preserve">as the single CBW </w:t>
      </w:r>
      <w:r>
        <w:rPr>
          <w:b/>
          <w:bCs/>
        </w:rPr>
        <w:t>for Multi-Rx requirements verification</w:t>
      </w:r>
      <w:r w:rsidRPr="003A6693">
        <w:rPr>
          <w:b/>
          <w:lang w:eastAsia="zh-CN"/>
        </w:rPr>
        <w:t>.</w:t>
      </w:r>
    </w:p>
    <w:p w14:paraId="740AFBB8" w14:textId="0B0B9063" w:rsidR="006A21FB" w:rsidRDefault="006A21FB" w:rsidP="006A21FB">
      <w:pPr>
        <w:rPr>
          <w:lang w:eastAsia="zh-CN"/>
        </w:rPr>
      </w:pPr>
      <w:r>
        <w:rPr>
          <w:lang w:eastAsia="zh-CN"/>
        </w:rPr>
        <w:t>Legacy spherical coverage requirement are required to be verified under normal temperatu</w:t>
      </w:r>
      <w:r w:rsidR="004A3395">
        <w:rPr>
          <w:lang w:eastAsia="zh-CN"/>
        </w:rPr>
        <w:t xml:space="preserve">re condition. </w:t>
      </w:r>
      <w:r w:rsidR="00AA3C2B">
        <w:rPr>
          <w:lang w:eastAsia="zh-CN"/>
        </w:rPr>
        <w:t>Note that the 2AoA spherical coverage requirements are constructed based on the legacy 1AoA EIS spherical coverage value</w:t>
      </w:r>
      <w:r w:rsidR="004A3395">
        <w:rPr>
          <w:lang w:eastAsia="zh-CN"/>
        </w:rPr>
        <w:t>.</w:t>
      </w:r>
      <w:r w:rsidR="00AA3C2B">
        <w:rPr>
          <w:lang w:eastAsia="zh-CN"/>
        </w:rPr>
        <w:t xml:space="preserve"> So it is natural to apply the same temperature condition.</w:t>
      </w:r>
    </w:p>
    <w:p w14:paraId="6467C903" w14:textId="33FE15FC" w:rsidR="006A21FB" w:rsidRDefault="006A21FB" w:rsidP="006A21FB">
      <w:pPr>
        <w:spacing w:after="120"/>
        <w:ind w:left="1418" w:hanging="1418"/>
        <w:rPr>
          <w:b/>
          <w:bCs/>
        </w:rPr>
      </w:pPr>
      <w:r>
        <w:rPr>
          <w:b/>
          <w:bCs/>
        </w:rPr>
        <w:t xml:space="preserve">Proposal </w:t>
      </w:r>
      <w:r w:rsidR="00AA3C2B">
        <w:rPr>
          <w:b/>
          <w:bCs/>
        </w:rPr>
        <w:t>6</w:t>
      </w:r>
      <w:r w:rsidRPr="00DF1B01">
        <w:rPr>
          <w:b/>
          <w:bCs/>
        </w:rPr>
        <w:t>:</w:t>
      </w:r>
      <w:r w:rsidRPr="00DF1B01">
        <w:rPr>
          <w:b/>
          <w:bCs/>
        </w:rPr>
        <w:tab/>
      </w:r>
      <w:r w:rsidR="004A3395">
        <w:rPr>
          <w:b/>
          <w:bCs/>
        </w:rPr>
        <w:t xml:space="preserve">2AoA spherical coverage requirements shall </w:t>
      </w:r>
      <w:r w:rsidR="00AA3C2B">
        <w:rPr>
          <w:b/>
          <w:bCs/>
        </w:rPr>
        <w:t>apply the same temperature condition as that of legacy 1AoA spherical coverage.</w:t>
      </w:r>
    </w:p>
    <w:p w14:paraId="37B22E9A" w14:textId="53E39749" w:rsidR="00B97DE6" w:rsidRDefault="00AA3C2B" w:rsidP="00E16A3E">
      <w:pPr>
        <w:rPr>
          <w:lang w:eastAsia="zh-CN"/>
        </w:rPr>
      </w:pPr>
      <w:r>
        <w:rPr>
          <w:lang w:eastAsia="zh-CN"/>
        </w:rPr>
        <w:t>Above proposals affect conformance test case in RAN5 directly, but those may not be concluded in last RAN4 meeting and reflected in the RAN4 feature CR, therefore it is proposed to send RAN5 LS regarding the test BW and temperature. A draft LS is provided in Annex.</w:t>
      </w:r>
    </w:p>
    <w:p w14:paraId="5D2FA7D4" w14:textId="180DC288" w:rsidR="00AA3C2B" w:rsidRPr="00AA3C2B" w:rsidRDefault="00AA3C2B" w:rsidP="00BC7649">
      <w:pPr>
        <w:spacing w:after="120"/>
        <w:ind w:left="1418" w:hanging="1418"/>
        <w:rPr>
          <w:lang w:eastAsia="zh-CN"/>
        </w:rPr>
      </w:pPr>
      <w:r>
        <w:rPr>
          <w:b/>
          <w:bCs/>
        </w:rPr>
        <w:t>Proposal 7</w:t>
      </w:r>
      <w:r w:rsidRPr="00DF1B01">
        <w:rPr>
          <w:b/>
          <w:bCs/>
        </w:rPr>
        <w:t>:</w:t>
      </w:r>
      <w:r w:rsidRPr="00DF1B01">
        <w:rPr>
          <w:b/>
          <w:bCs/>
        </w:rPr>
        <w:tab/>
      </w:r>
      <w:r>
        <w:rPr>
          <w:b/>
          <w:bCs/>
        </w:rPr>
        <w:t>Sending LS to RAN5 regarding test BW and temperature as provided in Annex</w:t>
      </w:r>
      <w:r w:rsidRPr="003A6693">
        <w:rPr>
          <w:b/>
          <w:lang w:eastAsia="zh-CN"/>
        </w:rPr>
        <w:t>.</w:t>
      </w:r>
    </w:p>
    <w:p w14:paraId="3764CAFA" w14:textId="761D5D35" w:rsidR="00235EE7" w:rsidRDefault="00235EE7" w:rsidP="00235EE7">
      <w:pPr>
        <w:pStyle w:val="1"/>
      </w:pPr>
      <w:r>
        <w:t xml:space="preserve">3. </w:t>
      </w:r>
      <w:r>
        <w:tab/>
        <w:t>Conclusion</w:t>
      </w:r>
    </w:p>
    <w:p w14:paraId="6E94E61B" w14:textId="77777777" w:rsidR="00BC7649" w:rsidRPr="002C12A2" w:rsidRDefault="00BC7649" w:rsidP="00BC7649">
      <w:pPr>
        <w:spacing w:after="120"/>
        <w:ind w:left="1418" w:hanging="1418"/>
        <w:rPr>
          <w:lang w:eastAsia="zh-CN"/>
        </w:rPr>
      </w:pPr>
      <w:r>
        <w:rPr>
          <w:b/>
          <w:bCs/>
        </w:rPr>
        <w:t>Observation 1</w:t>
      </w:r>
      <w:r w:rsidRPr="00DF1B01">
        <w:rPr>
          <w:b/>
          <w:bCs/>
        </w:rPr>
        <w:t>:</w:t>
      </w:r>
      <w:r w:rsidRPr="00DF1B01">
        <w:rPr>
          <w:b/>
          <w:bCs/>
        </w:rPr>
        <w:tab/>
      </w:r>
      <w:r>
        <w:rPr>
          <w:b/>
          <w:bCs/>
        </w:rPr>
        <w:t>OR combing was agreed as simulation assumption in the beginning.</w:t>
      </w:r>
    </w:p>
    <w:p w14:paraId="050500F8" w14:textId="77777777" w:rsidR="00BC7649" w:rsidRPr="002C12A2" w:rsidRDefault="00BC7649" w:rsidP="00BC7649">
      <w:pPr>
        <w:spacing w:after="120"/>
        <w:ind w:left="1418" w:hanging="1418"/>
        <w:rPr>
          <w:lang w:eastAsia="zh-CN"/>
        </w:rPr>
      </w:pPr>
      <w:r>
        <w:rPr>
          <w:b/>
          <w:bCs/>
        </w:rPr>
        <w:t>Observation 2</w:t>
      </w:r>
      <w:r w:rsidRPr="00DF1B01">
        <w:rPr>
          <w:b/>
          <w:bCs/>
        </w:rPr>
        <w:t>:</w:t>
      </w:r>
      <w:r w:rsidRPr="00DF1B01">
        <w:rPr>
          <w:b/>
          <w:bCs/>
        </w:rPr>
        <w:tab/>
      </w:r>
      <w:r w:rsidRPr="00D931A8">
        <w:rPr>
          <w:b/>
          <w:bCs/>
        </w:rPr>
        <w:t>for typical “side + back” two modules implementation, the</w:t>
      </w:r>
      <w:r>
        <w:rPr>
          <w:b/>
          <w:bCs/>
        </w:rPr>
        <w:t xml:space="preserve"> simulated</w:t>
      </w:r>
      <w:r w:rsidRPr="00D931A8">
        <w:rPr>
          <w:b/>
          <w:bCs/>
        </w:rPr>
        <w:t xml:space="preserve"> 2AoA spherical coverage percentage is only 15% in best case (best UE orientation at best angular separation)</w:t>
      </w:r>
      <w:r>
        <w:rPr>
          <w:b/>
          <w:bCs/>
        </w:rPr>
        <w:t>.</w:t>
      </w:r>
    </w:p>
    <w:p w14:paraId="6E4EC571" w14:textId="77777777" w:rsidR="00BC7649" w:rsidRPr="002C12A2" w:rsidRDefault="00BC7649" w:rsidP="00BC7649">
      <w:pPr>
        <w:spacing w:after="120"/>
        <w:ind w:left="1418" w:hanging="1418"/>
        <w:rPr>
          <w:lang w:eastAsia="zh-CN"/>
        </w:rPr>
      </w:pPr>
      <w:r>
        <w:rPr>
          <w:b/>
          <w:bCs/>
        </w:rPr>
        <w:t>Observation 3</w:t>
      </w:r>
      <w:r w:rsidRPr="00DF1B01">
        <w:rPr>
          <w:b/>
          <w:bCs/>
        </w:rPr>
        <w:t>:</w:t>
      </w:r>
      <w:r w:rsidRPr="00DF1B01">
        <w:rPr>
          <w:b/>
          <w:bCs/>
        </w:rPr>
        <w:tab/>
      </w:r>
      <w:r>
        <w:rPr>
          <w:b/>
          <w:bCs/>
        </w:rPr>
        <w:t xml:space="preserve">OR combing shows similar performance between </w:t>
      </w:r>
      <w:r w:rsidRPr="00C845D2">
        <w:rPr>
          <w:b/>
          <w:bCs/>
        </w:rPr>
        <w:t>150° and 180° angular separation, but Average combing</w:t>
      </w:r>
      <w:r>
        <w:rPr>
          <w:b/>
          <w:bCs/>
        </w:rPr>
        <w:t xml:space="preserve"> shows</w:t>
      </w:r>
      <w:r w:rsidRPr="00C845D2">
        <w:rPr>
          <w:b/>
          <w:bCs/>
        </w:rPr>
        <w:t xml:space="preserve"> big performance gap between 150° and 180° angular separation</w:t>
      </w:r>
      <w:r>
        <w:rPr>
          <w:b/>
          <w:bCs/>
        </w:rPr>
        <w:t>.</w:t>
      </w:r>
    </w:p>
    <w:p w14:paraId="0B791C09" w14:textId="77777777" w:rsidR="00BC7649" w:rsidRDefault="00BC7649" w:rsidP="00BC7649">
      <w:pPr>
        <w:spacing w:after="120"/>
        <w:ind w:left="1418" w:hanging="1418"/>
        <w:rPr>
          <w:lang w:eastAsia="zh-CN"/>
        </w:rPr>
      </w:pPr>
      <w:r>
        <w:rPr>
          <w:b/>
          <w:bCs/>
        </w:rPr>
        <w:t>Proposal 1</w:t>
      </w:r>
      <w:r w:rsidRPr="00DF1B01">
        <w:rPr>
          <w:b/>
          <w:bCs/>
        </w:rPr>
        <w:t>:</w:t>
      </w:r>
      <w:r w:rsidRPr="00DF1B01">
        <w:rPr>
          <w:b/>
          <w:bCs/>
        </w:rPr>
        <w:tab/>
      </w:r>
      <w:r w:rsidRPr="00BB0A87">
        <w:rPr>
          <w:b/>
          <w:lang w:eastAsia="zh-CN"/>
        </w:rPr>
        <w:t>the adopted data combing method should show similar performance between 150° and 180° angular separation</w:t>
      </w:r>
      <w:r>
        <w:rPr>
          <w:b/>
          <w:lang w:eastAsia="zh-CN"/>
        </w:rPr>
        <w:t xml:space="preserve"> given </w:t>
      </w:r>
      <w:r w:rsidRPr="00BB0A87">
        <w:rPr>
          <w:b/>
          <w:lang w:eastAsia="zh-CN"/>
        </w:rPr>
        <w:t>180° angular separation</w:t>
      </w:r>
      <w:r>
        <w:rPr>
          <w:b/>
          <w:lang w:eastAsia="zh-CN"/>
        </w:rPr>
        <w:t xml:space="preserve"> is not testable</w:t>
      </w:r>
      <w:r w:rsidRPr="003A6693">
        <w:rPr>
          <w:b/>
          <w:lang w:eastAsia="zh-CN"/>
        </w:rPr>
        <w:t>.</w:t>
      </w:r>
    </w:p>
    <w:p w14:paraId="377E627B" w14:textId="77777777" w:rsidR="00BC7649" w:rsidRDefault="00BC7649" w:rsidP="00BC7649">
      <w:pPr>
        <w:spacing w:after="120"/>
        <w:ind w:left="1418" w:hanging="1418"/>
        <w:rPr>
          <w:lang w:eastAsia="zh-CN"/>
        </w:rPr>
      </w:pPr>
      <w:r>
        <w:rPr>
          <w:b/>
          <w:bCs/>
        </w:rPr>
        <w:t>Proposal 2</w:t>
      </w:r>
      <w:r w:rsidRPr="00DF1B01">
        <w:rPr>
          <w:b/>
          <w:bCs/>
        </w:rPr>
        <w:t>:</w:t>
      </w:r>
      <w:r w:rsidRPr="00DF1B01">
        <w:rPr>
          <w:b/>
          <w:bCs/>
        </w:rPr>
        <w:tab/>
      </w:r>
      <w:r>
        <w:rPr>
          <w:b/>
          <w:lang w:eastAsia="zh-CN"/>
        </w:rPr>
        <w:t>adopt OR combing for</w:t>
      </w:r>
      <w:r w:rsidRPr="007E0615">
        <w:rPr>
          <w:b/>
          <w:lang w:eastAsia="zh-CN"/>
        </w:rPr>
        <w:t xml:space="preserve"> the results of AoA+ and AoA-</w:t>
      </w:r>
      <w:r w:rsidRPr="003A6693">
        <w:rPr>
          <w:b/>
          <w:lang w:eastAsia="zh-CN"/>
        </w:rPr>
        <w:t>.</w:t>
      </w:r>
    </w:p>
    <w:p w14:paraId="70092CB6" w14:textId="77777777" w:rsidR="00BC7649" w:rsidRDefault="00BC7649" w:rsidP="00BC7649">
      <w:pPr>
        <w:spacing w:after="120"/>
        <w:ind w:left="1418" w:hanging="1418"/>
        <w:rPr>
          <w:lang w:eastAsia="zh-CN"/>
        </w:rPr>
      </w:pPr>
      <w:r>
        <w:rPr>
          <w:b/>
          <w:bCs/>
        </w:rPr>
        <w:lastRenderedPageBreak/>
        <w:t>Proposal 3</w:t>
      </w:r>
      <w:r w:rsidRPr="00DF1B01">
        <w:rPr>
          <w:b/>
          <w:bCs/>
        </w:rPr>
        <w:t>:</w:t>
      </w:r>
      <w:r w:rsidRPr="00DF1B01">
        <w:rPr>
          <w:b/>
          <w:bCs/>
        </w:rPr>
        <w:tab/>
      </w:r>
      <w:r w:rsidRPr="00CA380E">
        <w:rPr>
          <w:b/>
          <w:lang w:eastAsia="zh-CN"/>
        </w:rPr>
        <w:t>the 2AoA requirements appl</w:t>
      </w:r>
      <w:r>
        <w:rPr>
          <w:b/>
          <w:lang w:eastAsia="zh-CN"/>
        </w:rPr>
        <w:t>ies to UE declared AoA offset</w:t>
      </w:r>
      <w:r w:rsidRPr="003A6693">
        <w:rPr>
          <w:b/>
          <w:lang w:eastAsia="zh-CN"/>
        </w:rPr>
        <w:t>.</w:t>
      </w:r>
    </w:p>
    <w:p w14:paraId="068E9278" w14:textId="77777777" w:rsidR="00BC7649" w:rsidRDefault="00BC7649" w:rsidP="00BC7649">
      <w:pPr>
        <w:spacing w:after="120"/>
        <w:ind w:left="1418" w:hanging="1418"/>
        <w:rPr>
          <w:lang w:eastAsia="zh-CN"/>
        </w:rPr>
      </w:pPr>
      <w:r>
        <w:rPr>
          <w:b/>
          <w:bCs/>
        </w:rPr>
        <w:t>Proposal 4</w:t>
      </w:r>
      <w:r w:rsidRPr="00DF1B01">
        <w:rPr>
          <w:b/>
          <w:bCs/>
        </w:rPr>
        <w:t>:</w:t>
      </w:r>
      <w:r w:rsidRPr="00DF1B01">
        <w:rPr>
          <w:b/>
          <w:bCs/>
        </w:rPr>
        <w:tab/>
      </w:r>
      <w:r w:rsidRPr="0004371B">
        <w:rPr>
          <w:b/>
          <w:lang w:eastAsia="zh-CN"/>
        </w:rPr>
        <w:t>specify the same requirement value for each AoA offset within the pool {30⁰, 60⁰, 90⁰, 120⁰, 150⁰}</w:t>
      </w:r>
      <w:r w:rsidRPr="003A6693">
        <w:rPr>
          <w:b/>
          <w:lang w:eastAsia="zh-CN"/>
        </w:rPr>
        <w:t>.</w:t>
      </w:r>
    </w:p>
    <w:p w14:paraId="00E6497E" w14:textId="77777777" w:rsidR="00BC7649" w:rsidRDefault="00BC7649" w:rsidP="00BC7649">
      <w:pPr>
        <w:spacing w:after="120"/>
        <w:ind w:left="1418" w:hanging="1418"/>
        <w:rPr>
          <w:b/>
          <w:lang w:eastAsia="zh-CN"/>
        </w:rPr>
      </w:pPr>
      <w:r>
        <w:rPr>
          <w:b/>
          <w:bCs/>
        </w:rPr>
        <w:t>Proposal 5</w:t>
      </w:r>
      <w:r w:rsidRPr="00DF1B01">
        <w:rPr>
          <w:b/>
          <w:bCs/>
        </w:rPr>
        <w:t>:</w:t>
      </w:r>
      <w:r w:rsidRPr="00DF1B01">
        <w:rPr>
          <w:b/>
          <w:bCs/>
        </w:rPr>
        <w:tab/>
      </w:r>
      <w:r>
        <w:rPr>
          <w:b/>
          <w:bCs/>
        </w:rPr>
        <w:t>100MHz CBW shall be chosen as the single CBW for Multi-Rx requirements verification</w:t>
      </w:r>
      <w:r w:rsidRPr="003A6693">
        <w:rPr>
          <w:b/>
          <w:lang w:eastAsia="zh-CN"/>
        </w:rPr>
        <w:t>.</w:t>
      </w:r>
    </w:p>
    <w:p w14:paraId="572DC63B" w14:textId="77777777" w:rsidR="00BC7649" w:rsidRDefault="00BC7649" w:rsidP="00BC7649">
      <w:pPr>
        <w:spacing w:after="120"/>
        <w:ind w:left="1418" w:hanging="1418"/>
        <w:rPr>
          <w:b/>
          <w:bCs/>
        </w:rPr>
      </w:pPr>
      <w:r>
        <w:rPr>
          <w:b/>
          <w:bCs/>
        </w:rPr>
        <w:t>Proposal 6</w:t>
      </w:r>
      <w:r w:rsidRPr="00DF1B01">
        <w:rPr>
          <w:b/>
          <w:bCs/>
        </w:rPr>
        <w:t>:</w:t>
      </w:r>
      <w:r w:rsidRPr="00DF1B01">
        <w:rPr>
          <w:b/>
          <w:bCs/>
        </w:rPr>
        <w:tab/>
      </w:r>
      <w:r>
        <w:rPr>
          <w:b/>
          <w:bCs/>
        </w:rPr>
        <w:t>2AoA spherical coverage requirements shall apply the same temperature condition as that of legacy 1AoA spherical coverage.</w:t>
      </w:r>
    </w:p>
    <w:p w14:paraId="22F11B7B" w14:textId="77777777" w:rsidR="00BC7649" w:rsidRPr="00AA3C2B" w:rsidRDefault="00BC7649" w:rsidP="00BC7649">
      <w:pPr>
        <w:spacing w:after="120"/>
        <w:ind w:left="1418" w:hanging="1418"/>
        <w:rPr>
          <w:lang w:eastAsia="zh-CN"/>
        </w:rPr>
      </w:pPr>
      <w:r>
        <w:rPr>
          <w:b/>
          <w:bCs/>
        </w:rPr>
        <w:t>Proposal 7</w:t>
      </w:r>
      <w:r w:rsidRPr="00DF1B01">
        <w:rPr>
          <w:b/>
          <w:bCs/>
        </w:rPr>
        <w:t>:</w:t>
      </w:r>
      <w:r w:rsidRPr="00DF1B01">
        <w:rPr>
          <w:b/>
          <w:bCs/>
        </w:rPr>
        <w:tab/>
      </w:r>
      <w:r>
        <w:rPr>
          <w:b/>
          <w:bCs/>
        </w:rPr>
        <w:t>Sending LS to RAN5 regarding test BW and temperature as provided in Annex</w:t>
      </w:r>
      <w:r w:rsidRPr="003A6693">
        <w:rPr>
          <w:b/>
          <w:lang w:eastAsia="zh-CN"/>
        </w:rPr>
        <w:t>.</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7F6D289C" w14:textId="6E92CCFB" w:rsidR="00244274" w:rsidRPr="00992FC0" w:rsidRDefault="005259C8" w:rsidP="00992FC0">
      <w:pPr>
        <w:pStyle w:val="af3"/>
        <w:numPr>
          <w:ilvl w:val="0"/>
          <w:numId w:val="1"/>
        </w:numPr>
        <w:ind w:firstLineChars="0"/>
        <w:rPr>
          <w:lang w:val="en-US"/>
        </w:rPr>
      </w:pPr>
      <w:r>
        <w:rPr>
          <w:lang w:eastAsia="zh-CN"/>
        </w:rPr>
        <w:t>R4-2</w:t>
      </w:r>
      <w:r w:rsidR="004B56AD">
        <w:rPr>
          <w:lang w:eastAsia="zh-CN"/>
        </w:rPr>
        <w:t>3</w:t>
      </w:r>
      <w:r w:rsidR="00992FC0">
        <w:rPr>
          <w:lang w:eastAsia="zh-CN"/>
        </w:rPr>
        <w:t>10491</w:t>
      </w:r>
      <w:r>
        <w:rPr>
          <w:lang w:eastAsia="zh-CN"/>
        </w:rPr>
        <w:t xml:space="preserve">    “</w:t>
      </w:r>
      <w:r w:rsidR="00992FC0" w:rsidRPr="00992FC0">
        <w:rPr>
          <w:lang w:eastAsia="zh-CN"/>
        </w:rPr>
        <w:t>WF on UE RF requirements for FR2_multiRx_UERF</w:t>
      </w:r>
      <w:r w:rsidR="00992FC0">
        <w:rPr>
          <w:lang w:eastAsia="zh-CN"/>
        </w:rPr>
        <w:t>”, Apple</w:t>
      </w:r>
    </w:p>
    <w:p w14:paraId="04576A48" w14:textId="324577B5" w:rsidR="00992FC0" w:rsidRPr="00992FC0" w:rsidRDefault="00992FC0" w:rsidP="00263F69">
      <w:pPr>
        <w:pStyle w:val="af3"/>
        <w:numPr>
          <w:ilvl w:val="0"/>
          <w:numId w:val="1"/>
        </w:numPr>
        <w:ind w:firstLineChars="0"/>
        <w:rPr>
          <w:lang w:val="en-US"/>
        </w:rPr>
      </w:pPr>
      <w:r>
        <w:rPr>
          <w:lang w:eastAsia="zh-CN"/>
        </w:rPr>
        <w:t>R4-2303078    “</w:t>
      </w:r>
      <w:r w:rsidR="00263F69" w:rsidRPr="00263F69">
        <w:rPr>
          <w:lang w:eastAsia="zh-CN"/>
        </w:rPr>
        <w:t>WF on NR FR2 multi-Rx chain DL reception</w:t>
      </w:r>
      <w:r w:rsidR="00263F69">
        <w:rPr>
          <w:lang w:eastAsia="zh-CN"/>
        </w:rPr>
        <w:t>”, Samsung</w:t>
      </w:r>
    </w:p>
    <w:p w14:paraId="74BB6FE3" w14:textId="77777777" w:rsidR="00F551BD" w:rsidRDefault="00F551BD" w:rsidP="00F551BD">
      <w:pPr>
        <w:pStyle w:val="af3"/>
        <w:numPr>
          <w:ilvl w:val="0"/>
          <w:numId w:val="1"/>
        </w:numPr>
        <w:ind w:firstLineChars="0"/>
        <w:rPr>
          <w:lang w:val="en-US"/>
        </w:rPr>
      </w:pPr>
      <w:r w:rsidRPr="005458B1">
        <w:rPr>
          <w:lang w:val="en-US"/>
        </w:rPr>
        <w:t>R4-2304824</w:t>
      </w:r>
      <w:r>
        <w:rPr>
          <w:lang w:val="en-US"/>
        </w:rPr>
        <w:t xml:space="preserve">    “</w:t>
      </w:r>
      <w:r w:rsidRPr="005458B1">
        <w:rPr>
          <w:lang w:val="en-US"/>
        </w:rPr>
        <w:t>FR2 Multi-RX 2AoA spherical coverage simulation and requirements</w:t>
      </w:r>
      <w:r>
        <w:rPr>
          <w:lang w:val="en-US"/>
        </w:rPr>
        <w:t>”, Samsung</w:t>
      </w:r>
    </w:p>
    <w:p w14:paraId="62628D35" w14:textId="328DFFCF" w:rsidR="00F551BD" w:rsidRPr="00992FC0" w:rsidRDefault="00F551BD" w:rsidP="00F551BD">
      <w:pPr>
        <w:pStyle w:val="af3"/>
        <w:numPr>
          <w:ilvl w:val="0"/>
          <w:numId w:val="1"/>
        </w:numPr>
        <w:ind w:firstLineChars="0"/>
        <w:rPr>
          <w:lang w:val="en-US"/>
        </w:rPr>
      </w:pPr>
      <w:r>
        <w:rPr>
          <w:lang w:eastAsia="zh-CN"/>
        </w:rPr>
        <w:t>R4-2307932    “</w:t>
      </w:r>
      <w:r w:rsidRPr="00F551BD">
        <w:rPr>
          <w:lang w:eastAsia="zh-CN"/>
        </w:rPr>
        <w:t>Further discussion on FR2 Multi-RX DL 2AoA spherical coverage</w:t>
      </w:r>
      <w:r>
        <w:rPr>
          <w:lang w:eastAsia="zh-CN"/>
        </w:rPr>
        <w:t>”, Samsung</w:t>
      </w:r>
    </w:p>
    <w:p w14:paraId="69CF5DE3" w14:textId="018B3489" w:rsidR="00992FC0" w:rsidRPr="003E3822" w:rsidRDefault="00F551BD" w:rsidP="003C0B38">
      <w:pPr>
        <w:pStyle w:val="af3"/>
        <w:numPr>
          <w:ilvl w:val="0"/>
          <w:numId w:val="1"/>
        </w:numPr>
        <w:ind w:firstLineChars="0"/>
        <w:rPr>
          <w:lang w:val="en-US"/>
        </w:rPr>
      </w:pPr>
      <w:r w:rsidRPr="003E3822">
        <w:rPr>
          <w:lang w:val="en-US"/>
        </w:rPr>
        <w:t>R4-2304603    “On UE RF requirements for 2AoA FR2 DL MIMO”, Qualcomm</w:t>
      </w:r>
    </w:p>
    <w:p w14:paraId="3BBEB542" w14:textId="5415DB23" w:rsidR="004D0F74" w:rsidRPr="00BA474A" w:rsidRDefault="004D0F74" w:rsidP="004D0F74">
      <w:pPr>
        <w:pStyle w:val="1"/>
        <w:overflowPunct w:val="0"/>
        <w:autoSpaceDE w:val="0"/>
        <w:autoSpaceDN w:val="0"/>
        <w:adjustRightInd w:val="0"/>
        <w:textAlignment w:val="baseline"/>
        <w:rPr>
          <w:szCs w:val="36"/>
        </w:rPr>
      </w:pPr>
      <w:r>
        <w:rPr>
          <w:szCs w:val="36"/>
        </w:rPr>
        <w:t>Annex</w:t>
      </w:r>
      <w:r w:rsidR="00F92EB6">
        <w:rPr>
          <w:szCs w:val="36"/>
        </w:rPr>
        <w:t>: draft LS</w:t>
      </w:r>
    </w:p>
    <w:p w14:paraId="377D4D55" w14:textId="77777777" w:rsidR="004D0F74" w:rsidRDefault="004D0F74" w:rsidP="004D0F74">
      <w:pPr>
        <w:rPr>
          <w:rFonts w:eastAsia="Malgun Gothic"/>
          <w:lang w:val="en-US"/>
        </w:rPr>
      </w:pPr>
    </w:p>
    <w:p w14:paraId="08AF9677" w14:textId="19CE6786" w:rsidR="008429C5" w:rsidRPr="0001244D" w:rsidRDefault="008429C5" w:rsidP="008429C5">
      <w:pPr>
        <w:spacing w:before="120" w:after="60"/>
        <w:ind w:left="2155" w:hanging="2155"/>
        <w:rPr>
          <w:rFonts w:ascii="Arial" w:eastAsia="MS Mincho" w:hAnsi="Arial" w:cs="Arial"/>
          <w:bCs/>
          <w:lang w:eastAsia="ja-JP"/>
        </w:rPr>
      </w:pPr>
      <w:bookmarkStart w:id="2" w:name="_Hlk41686089"/>
      <w:r>
        <w:rPr>
          <w:rFonts w:ascii="Arial" w:hAnsi="Arial" w:cs="Arial"/>
          <w:b/>
        </w:rPr>
        <w:t>Title:</w:t>
      </w:r>
      <w:r>
        <w:rPr>
          <w:rFonts w:ascii="Arial" w:hAnsi="Arial" w:cs="Arial"/>
          <w:b/>
        </w:rPr>
        <w:tab/>
      </w:r>
      <w:bookmarkEnd w:id="2"/>
      <w:r>
        <w:rPr>
          <w:rFonts w:ascii="Arial" w:eastAsia="MS Mincho" w:hAnsi="Arial" w:cs="Arial"/>
          <w:bCs/>
          <w:lang w:eastAsia="ja-JP"/>
        </w:rPr>
        <w:t>(draft) L</w:t>
      </w:r>
      <w:r w:rsidRPr="00143D0A">
        <w:rPr>
          <w:rFonts w:ascii="Arial" w:eastAsia="MS Mincho" w:hAnsi="Arial" w:cs="Arial"/>
          <w:bCs/>
          <w:lang w:eastAsia="ja-JP"/>
        </w:rPr>
        <w:t xml:space="preserve">S to </w:t>
      </w:r>
      <w:r>
        <w:rPr>
          <w:rFonts w:ascii="Arial" w:eastAsia="MS Mincho" w:hAnsi="Arial" w:cs="Arial"/>
          <w:bCs/>
          <w:lang w:eastAsia="ja-JP"/>
        </w:rPr>
        <w:t>RAN5 on</w:t>
      </w:r>
      <w:r w:rsidRPr="00143D0A">
        <w:rPr>
          <w:rFonts w:ascii="Arial" w:eastAsia="MS Mincho" w:hAnsi="Arial" w:cs="Arial"/>
          <w:bCs/>
          <w:lang w:eastAsia="ja-JP"/>
        </w:rPr>
        <w:t xml:space="preserve"> </w:t>
      </w:r>
      <w:r>
        <w:rPr>
          <w:rFonts w:ascii="Arial" w:eastAsia="MS Mincho" w:hAnsi="Arial" w:cs="Arial"/>
          <w:bCs/>
          <w:lang w:eastAsia="ja-JP"/>
        </w:rPr>
        <w:t>Multi-Rx DL 2AoA spherical coverage test</w:t>
      </w:r>
    </w:p>
    <w:p w14:paraId="5C26B29F" w14:textId="65AD8510" w:rsidR="008429C5" w:rsidRPr="00A301C9" w:rsidRDefault="008C1B38" w:rsidP="008429C5">
      <w:pPr>
        <w:spacing w:after="60"/>
        <w:ind w:left="1985" w:hanging="1985"/>
        <w:rPr>
          <w:rFonts w:ascii="Arial" w:hAnsi="Arial" w:cs="Arial"/>
          <w:b/>
          <w:bCs/>
          <w:lang w:val="en-US"/>
        </w:rPr>
      </w:pPr>
      <w:bookmarkStart w:id="3" w:name="OLE_LINK59"/>
      <w:bookmarkStart w:id="4" w:name="OLE_LINK60"/>
      <w:bookmarkStart w:id="5" w:name="OLE_LINK61"/>
      <w:r>
        <w:rPr>
          <w:rFonts w:ascii="Arial" w:hAnsi="Arial" w:cs="Arial"/>
          <w:b/>
          <w:lang w:val="en-US"/>
        </w:rPr>
        <w:t>R</w:t>
      </w:r>
      <w:r w:rsidR="008429C5" w:rsidRPr="00A301C9">
        <w:rPr>
          <w:rFonts w:ascii="Arial" w:hAnsi="Arial" w:cs="Arial"/>
          <w:b/>
          <w:lang w:val="en-US"/>
        </w:rPr>
        <w:t>elease:</w:t>
      </w:r>
      <w:r w:rsidR="008429C5" w:rsidRPr="00A301C9">
        <w:rPr>
          <w:rFonts w:ascii="Arial" w:hAnsi="Arial" w:cs="Arial"/>
          <w:b/>
          <w:bCs/>
          <w:lang w:val="en-US"/>
        </w:rPr>
        <w:tab/>
      </w:r>
      <w:r w:rsidR="008429C5">
        <w:rPr>
          <w:rFonts w:ascii="Arial" w:hAnsi="Arial" w:cs="Arial"/>
          <w:b/>
          <w:bCs/>
          <w:lang w:val="en-US"/>
        </w:rPr>
        <w:tab/>
      </w:r>
      <w:r w:rsidR="008429C5" w:rsidRPr="00A301C9">
        <w:rPr>
          <w:rFonts w:ascii="Arial" w:hAnsi="Arial" w:cs="Arial"/>
          <w:lang w:val="en-US"/>
        </w:rPr>
        <w:t>Rel-1</w:t>
      </w:r>
      <w:r w:rsidR="008429C5">
        <w:rPr>
          <w:rFonts w:ascii="Arial" w:hAnsi="Arial" w:cs="Arial"/>
          <w:lang w:val="en-US"/>
        </w:rPr>
        <w:t>8</w:t>
      </w:r>
    </w:p>
    <w:bookmarkEnd w:id="3"/>
    <w:bookmarkEnd w:id="4"/>
    <w:bookmarkEnd w:id="5"/>
    <w:p w14:paraId="539F6529" w14:textId="2E6578E5" w:rsidR="008429C5" w:rsidRDefault="008429C5" w:rsidP="008429C5">
      <w:pPr>
        <w:spacing w:after="60"/>
        <w:ind w:left="1985" w:hanging="1985"/>
        <w:rPr>
          <w:rFonts w:ascii="Arial" w:hAnsi="Arial" w:cs="Arial"/>
          <w:lang w:val="en-US"/>
        </w:rPr>
      </w:pPr>
      <w:r w:rsidRPr="00A301C9">
        <w:rPr>
          <w:rFonts w:ascii="Arial" w:hAnsi="Arial" w:cs="Arial"/>
          <w:b/>
          <w:lang w:val="en-US"/>
        </w:rPr>
        <w:t>Work Item:</w:t>
      </w:r>
      <w:r w:rsidRPr="00A301C9">
        <w:rPr>
          <w:rFonts w:ascii="Arial" w:hAnsi="Arial" w:cs="Arial"/>
          <w:lang w:val="en-US"/>
        </w:rPr>
        <w:tab/>
      </w:r>
      <w:r>
        <w:rPr>
          <w:rFonts w:ascii="Arial" w:hAnsi="Arial" w:cs="Arial"/>
          <w:lang w:val="en-US"/>
        </w:rPr>
        <w:tab/>
      </w:r>
      <w:r w:rsidR="008C1B38" w:rsidRPr="008C1B38">
        <w:rPr>
          <w:rFonts w:ascii="Arial" w:hAnsi="Arial" w:cs="Arial"/>
          <w:lang w:val="en-US"/>
        </w:rPr>
        <w:t>NR_FR2_multiRX_DL</w:t>
      </w:r>
    </w:p>
    <w:p w14:paraId="24F8C936" w14:textId="77777777" w:rsidR="008429C5" w:rsidRPr="00A301C9" w:rsidRDefault="008429C5" w:rsidP="008429C5">
      <w:pPr>
        <w:spacing w:after="60"/>
        <w:ind w:left="1985" w:hanging="1985"/>
        <w:rPr>
          <w:rFonts w:ascii="Arial" w:hAnsi="Arial" w:cs="Arial"/>
          <w:lang w:val="en-US"/>
        </w:rPr>
      </w:pPr>
    </w:p>
    <w:p w14:paraId="774BE4FF" w14:textId="77777777" w:rsidR="008429C5" w:rsidRPr="00A301C9" w:rsidRDefault="008429C5" w:rsidP="008429C5">
      <w:pPr>
        <w:spacing w:after="60"/>
        <w:ind w:left="1985" w:hanging="1985"/>
        <w:rPr>
          <w:rFonts w:ascii="Arial" w:hAnsi="Arial" w:cs="Arial"/>
          <w:b/>
          <w:lang w:val="en-US"/>
        </w:rPr>
      </w:pPr>
      <w:r w:rsidRPr="00A301C9">
        <w:rPr>
          <w:rFonts w:ascii="Arial" w:hAnsi="Arial" w:cs="Arial"/>
          <w:b/>
          <w:lang w:val="en-US"/>
        </w:rPr>
        <w:t>Source:</w:t>
      </w:r>
      <w:r w:rsidRPr="00A301C9">
        <w:rPr>
          <w:rFonts w:ascii="Arial" w:hAnsi="Arial" w:cs="Arial"/>
          <w:bCs/>
          <w:lang w:val="en-US"/>
        </w:rPr>
        <w:tab/>
      </w:r>
      <w:r>
        <w:rPr>
          <w:rFonts w:ascii="Arial" w:hAnsi="Arial" w:cs="Arial"/>
          <w:bCs/>
          <w:lang w:val="en-US"/>
        </w:rPr>
        <w:tab/>
        <w:t>3GPP RAN4</w:t>
      </w:r>
    </w:p>
    <w:p w14:paraId="359CF64F" w14:textId="7AE67212" w:rsidR="008429C5" w:rsidRPr="00A72817" w:rsidRDefault="008429C5" w:rsidP="008429C5">
      <w:pPr>
        <w:spacing w:after="60"/>
        <w:ind w:left="1985" w:hanging="1985"/>
        <w:rPr>
          <w:rFonts w:ascii="Arial" w:hAnsi="Arial" w:cs="Arial"/>
          <w:bCs/>
          <w:lang w:val="en-US"/>
        </w:rPr>
      </w:pPr>
      <w:r w:rsidRPr="00A301C9">
        <w:rPr>
          <w:rFonts w:ascii="Arial" w:hAnsi="Arial" w:cs="Arial"/>
          <w:b/>
          <w:lang w:val="en-US"/>
        </w:rPr>
        <w:t>To:</w:t>
      </w:r>
      <w:r w:rsidRPr="00A301C9">
        <w:rPr>
          <w:rFonts w:ascii="Arial" w:hAnsi="Arial" w:cs="Arial"/>
          <w:b/>
          <w:bCs/>
          <w:lang w:val="en-US"/>
        </w:rPr>
        <w:tab/>
      </w:r>
      <w:r>
        <w:rPr>
          <w:rFonts w:ascii="Arial" w:hAnsi="Arial" w:cs="Arial"/>
          <w:b/>
          <w:bCs/>
          <w:lang w:val="en-US"/>
        </w:rPr>
        <w:tab/>
      </w:r>
      <w:r w:rsidR="008C1B38">
        <w:rPr>
          <w:rFonts w:ascii="Arial" w:hAnsi="Arial" w:cs="Arial"/>
          <w:bCs/>
          <w:lang w:val="en-US"/>
        </w:rPr>
        <w:t>3GPP RAN5</w:t>
      </w:r>
    </w:p>
    <w:p w14:paraId="61A20F49" w14:textId="77777777" w:rsidR="008429C5" w:rsidRPr="00A301C9" w:rsidRDefault="008429C5" w:rsidP="008429C5">
      <w:pPr>
        <w:spacing w:after="60"/>
        <w:ind w:left="1985" w:hanging="1985"/>
        <w:rPr>
          <w:rFonts w:ascii="Arial" w:hAnsi="Arial" w:cs="Arial"/>
          <w:lang w:val="en-US"/>
        </w:rPr>
      </w:pPr>
      <w:bookmarkStart w:id="6" w:name="OLE_LINK45"/>
      <w:bookmarkStart w:id="7" w:name="OLE_LINK46"/>
      <w:r w:rsidRPr="00A301C9">
        <w:rPr>
          <w:rFonts w:ascii="Arial" w:hAnsi="Arial" w:cs="Arial"/>
          <w:b/>
          <w:lang w:val="en-US"/>
        </w:rPr>
        <w:t>Cc:</w:t>
      </w:r>
      <w:r w:rsidRPr="00A301C9">
        <w:rPr>
          <w:rFonts w:ascii="Arial" w:hAnsi="Arial" w:cs="Arial"/>
          <w:b/>
          <w:bCs/>
          <w:lang w:val="en-US"/>
        </w:rPr>
        <w:tab/>
      </w:r>
      <w:r>
        <w:rPr>
          <w:rFonts w:ascii="Arial" w:hAnsi="Arial" w:cs="Arial"/>
          <w:b/>
          <w:bCs/>
          <w:lang w:val="en-US"/>
        </w:rPr>
        <w:t xml:space="preserve">   </w:t>
      </w:r>
    </w:p>
    <w:bookmarkEnd w:id="6"/>
    <w:bookmarkEnd w:id="7"/>
    <w:p w14:paraId="21315483" w14:textId="77777777" w:rsidR="008429C5" w:rsidRPr="00A301C9" w:rsidRDefault="008429C5" w:rsidP="008429C5">
      <w:pPr>
        <w:spacing w:after="60"/>
        <w:ind w:left="1985" w:hanging="1985"/>
        <w:rPr>
          <w:rFonts w:ascii="Arial" w:hAnsi="Arial" w:cs="Arial"/>
          <w:bCs/>
          <w:lang w:val="en-US"/>
        </w:rPr>
      </w:pPr>
    </w:p>
    <w:p w14:paraId="7C83FC21" w14:textId="77777777" w:rsidR="008429C5" w:rsidRPr="00A301C9" w:rsidRDefault="008429C5" w:rsidP="008429C5">
      <w:pPr>
        <w:spacing w:after="60"/>
        <w:ind w:left="1985" w:hanging="1985"/>
        <w:rPr>
          <w:rFonts w:ascii="Arial" w:hAnsi="Arial" w:cs="Arial"/>
          <w:bCs/>
          <w:color w:val="0000FF"/>
          <w:lang w:val="en-US"/>
        </w:rPr>
      </w:pPr>
      <w:r w:rsidRPr="00A301C9">
        <w:rPr>
          <w:rFonts w:ascii="Arial" w:hAnsi="Arial" w:cs="Arial"/>
          <w:b/>
          <w:lang w:val="en-US"/>
        </w:rPr>
        <w:t>Contact person:</w:t>
      </w:r>
      <w:r w:rsidRPr="00A301C9">
        <w:rPr>
          <w:rFonts w:ascii="Arial" w:hAnsi="Arial" w:cs="Arial"/>
          <w:b/>
          <w:bCs/>
          <w:lang w:val="en-US"/>
        </w:rPr>
        <w:tab/>
      </w:r>
      <w:r>
        <w:rPr>
          <w:rFonts w:ascii="Arial" w:hAnsi="Arial" w:cs="Arial"/>
          <w:b/>
          <w:bCs/>
          <w:lang w:val="en-US"/>
        </w:rPr>
        <w:tab/>
      </w:r>
      <w:r w:rsidRPr="00F318EC">
        <w:rPr>
          <w:rFonts w:ascii="Arial" w:eastAsia="MS Mincho" w:hAnsi="Arial" w:cs="Arial"/>
          <w:bCs/>
          <w:lang w:eastAsia="ja-JP"/>
        </w:rPr>
        <w:t>Bozhi Li, bozhi</w:t>
      </w:r>
      <w:r>
        <w:rPr>
          <w:rFonts w:ascii="Arial" w:eastAsia="MS Mincho" w:hAnsi="Arial" w:cs="Arial"/>
          <w:bCs/>
          <w:lang w:eastAsia="ja-JP"/>
        </w:rPr>
        <w:t xml:space="preserve"> </w:t>
      </w:r>
      <w:r w:rsidRPr="00F318EC">
        <w:rPr>
          <w:rFonts w:ascii="Arial" w:eastAsia="MS Mincho" w:hAnsi="Arial" w:cs="Arial"/>
          <w:bCs/>
          <w:lang w:eastAsia="ja-JP"/>
        </w:rPr>
        <w:t>(dot) li (at) samsung (dot) com</w:t>
      </w:r>
    </w:p>
    <w:p w14:paraId="6E6C7652" w14:textId="77777777" w:rsidR="008429C5" w:rsidRPr="00A301C9" w:rsidRDefault="008429C5" w:rsidP="008429C5">
      <w:pPr>
        <w:spacing w:after="60"/>
        <w:ind w:left="1985" w:hanging="1985"/>
        <w:rPr>
          <w:rFonts w:ascii="Arial" w:hAnsi="Arial" w:cs="Arial"/>
          <w:b/>
          <w:bCs/>
          <w:lang w:val="en-US"/>
        </w:rPr>
      </w:pPr>
    </w:p>
    <w:p w14:paraId="52041D33" w14:textId="77777777" w:rsidR="008429C5" w:rsidRPr="00A301C9" w:rsidRDefault="008429C5" w:rsidP="008429C5">
      <w:pPr>
        <w:spacing w:after="60"/>
        <w:ind w:left="1985" w:hanging="1985"/>
        <w:rPr>
          <w:rFonts w:ascii="Arial" w:hAnsi="Arial" w:cs="Arial"/>
          <w:b/>
          <w:lang w:val="en-US"/>
        </w:rPr>
      </w:pPr>
      <w:bookmarkStart w:id="8" w:name="_Hlk63164491"/>
      <w:r w:rsidRPr="00A301C9">
        <w:rPr>
          <w:rFonts w:ascii="Arial" w:hAnsi="Arial" w:cs="Arial"/>
          <w:b/>
          <w:lang w:val="en-US"/>
        </w:rPr>
        <w:t>Send any reply LS to:</w:t>
      </w:r>
      <w:r w:rsidRPr="00A301C9">
        <w:rPr>
          <w:rFonts w:ascii="Arial" w:hAnsi="Arial" w:cs="Arial"/>
          <w:bCs/>
          <w:lang w:val="en-US"/>
        </w:rPr>
        <w:tab/>
        <w:t xml:space="preserve">3GPP Liaisons Coordinator, </w:t>
      </w:r>
      <w:hyperlink r:id="rId21" w:history="1">
        <w:r w:rsidRPr="00A301C9">
          <w:rPr>
            <w:rStyle w:val="af1"/>
            <w:rFonts w:ascii="Arial" w:hAnsi="Arial" w:cs="Arial"/>
            <w:bCs/>
            <w:lang w:val="en-US"/>
          </w:rPr>
          <w:t>mailto:3GPPLiaison@etsi.org</w:t>
        </w:r>
      </w:hyperlink>
    </w:p>
    <w:bookmarkEnd w:id="8"/>
    <w:p w14:paraId="02E11FA6" w14:textId="77777777" w:rsidR="008429C5" w:rsidRPr="00A301C9" w:rsidRDefault="008429C5" w:rsidP="008429C5">
      <w:pPr>
        <w:spacing w:after="60"/>
        <w:ind w:left="1985" w:hanging="1985"/>
        <w:rPr>
          <w:rFonts w:ascii="Arial" w:hAnsi="Arial" w:cs="Arial"/>
          <w:b/>
          <w:lang w:val="en-US"/>
        </w:rPr>
      </w:pPr>
    </w:p>
    <w:p w14:paraId="1187C8EC" w14:textId="77777777" w:rsidR="008429C5" w:rsidRPr="00294840" w:rsidRDefault="008429C5" w:rsidP="008429C5">
      <w:pPr>
        <w:spacing w:after="60"/>
        <w:ind w:left="1985" w:hanging="1985"/>
        <w:rPr>
          <w:rFonts w:ascii="Arial" w:hAnsi="Arial" w:cs="Arial"/>
          <w:bCs/>
          <w:lang w:val="en-US"/>
        </w:rPr>
      </w:pPr>
      <w:r w:rsidRPr="00A301C9">
        <w:rPr>
          <w:rFonts w:ascii="Arial" w:hAnsi="Arial" w:cs="Arial"/>
          <w:b/>
          <w:lang w:val="en-US"/>
        </w:rPr>
        <w:t>Attachments:</w:t>
      </w:r>
      <w:r w:rsidRPr="00A301C9">
        <w:rPr>
          <w:rFonts w:ascii="Arial" w:hAnsi="Arial" w:cs="Arial"/>
          <w:bCs/>
          <w:lang w:val="en-US"/>
        </w:rPr>
        <w:tab/>
      </w:r>
      <w:r>
        <w:rPr>
          <w:rFonts w:ascii="Arial" w:hAnsi="Arial" w:cs="Arial"/>
          <w:bCs/>
          <w:lang w:val="en-US"/>
        </w:rPr>
        <w:tab/>
      </w:r>
      <w:r w:rsidRPr="00A301C9">
        <w:rPr>
          <w:rFonts w:ascii="Arial" w:hAnsi="Arial" w:cs="Arial"/>
          <w:bCs/>
          <w:lang w:val="en-US"/>
        </w:rPr>
        <w:t>None</w:t>
      </w:r>
    </w:p>
    <w:p w14:paraId="2133C042" w14:textId="77777777" w:rsidR="008429C5" w:rsidRDefault="008429C5" w:rsidP="008429C5">
      <w:pPr>
        <w:pBdr>
          <w:bottom w:val="single" w:sz="4" w:space="1" w:color="auto"/>
        </w:pBdr>
        <w:rPr>
          <w:rFonts w:ascii="Arial" w:hAnsi="Arial" w:cs="Arial"/>
        </w:rPr>
      </w:pPr>
    </w:p>
    <w:p w14:paraId="55C5304A" w14:textId="77777777" w:rsidR="008429C5" w:rsidRDefault="008429C5" w:rsidP="008429C5">
      <w:pPr>
        <w:spacing w:after="120"/>
        <w:rPr>
          <w:rFonts w:ascii="Arial" w:hAnsi="Arial" w:cs="Arial"/>
          <w:b/>
        </w:rPr>
      </w:pPr>
      <w:r>
        <w:rPr>
          <w:rFonts w:ascii="Arial" w:hAnsi="Arial" w:cs="Arial"/>
          <w:b/>
        </w:rPr>
        <w:t>1. Overall Description:</w:t>
      </w:r>
    </w:p>
    <w:p w14:paraId="08DA7927" w14:textId="19802310" w:rsidR="008429C5" w:rsidRDefault="008429C5" w:rsidP="008429C5">
      <w:pPr>
        <w:rPr>
          <w:color w:val="000000"/>
          <w:lang w:val="en-US" w:eastAsia="zh-CN"/>
        </w:rPr>
      </w:pPr>
      <w:r>
        <w:rPr>
          <w:color w:val="000000"/>
          <w:lang w:val="en-US" w:eastAsia="zh-CN"/>
        </w:rPr>
        <w:t xml:space="preserve">3GPP RAN4 </w:t>
      </w:r>
      <w:r w:rsidR="007B7504">
        <w:rPr>
          <w:color w:val="000000"/>
          <w:lang w:val="en-US" w:eastAsia="zh-CN"/>
        </w:rPr>
        <w:t>has discussed channel BW applicability of multi-RX DL requirement. RAN4 agreed that c</w:t>
      </w:r>
      <w:r w:rsidR="007B7504" w:rsidRPr="00392358">
        <w:rPr>
          <w:color w:val="000000"/>
          <w:lang w:val="en-US" w:eastAsia="zh-CN"/>
        </w:rPr>
        <w:t>ore requirement for multi</w:t>
      </w:r>
      <w:r w:rsidR="007B7504">
        <w:rPr>
          <w:color w:val="000000"/>
          <w:lang w:val="en-US" w:eastAsia="zh-CN"/>
        </w:rPr>
        <w:t>-</w:t>
      </w:r>
      <w:r w:rsidR="007B7504" w:rsidRPr="00392358">
        <w:rPr>
          <w:color w:val="000000"/>
          <w:lang w:val="en-US" w:eastAsia="zh-CN"/>
        </w:rPr>
        <w:t>Rx will be defined for all supported channel bandwidths</w:t>
      </w:r>
      <w:r w:rsidR="007B7504">
        <w:rPr>
          <w:color w:val="000000"/>
          <w:lang w:val="en-US" w:eastAsia="zh-CN"/>
        </w:rPr>
        <w:t xml:space="preserve">, and also agreed that </w:t>
      </w:r>
      <w:r w:rsidR="007B7504">
        <w:rPr>
          <w:szCs w:val="24"/>
          <w:lang w:eastAsia="zh-CN"/>
        </w:rPr>
        <w:t>s</w:t>
      </w:r>
      <w:r w:rsidR="007B7504" w:rsidRPr="00392358">
        <w:rPr>
          <w:szCs w:val="24"/>
          <w:lang w:eastAsia="zh-CN"/>
        </w:rPr>
        <w:t>ingle CBW is selected for core requirement verification</w:t>
      </w:r>
      <w:r w:rsidR="007B7504">
        <w:rPr>
          <w:szCs w:val="24"/>
          <w:lang w:eastAsia="zh-CN"/>
        </w:rPr>
        <w:t>. 100MHz CBW is suggested as the single CBW from RAN4 perspective.</w:t>
      </w:r>
    </w:p>
    <w:p w14:paraId="3764EB7C" w14:textId="658D95AA" w:rsidR="008429C5" w:rsidRPr="00655AE6" w:rsidRDefault="007B7504" w:rsidP="008429C5">
      <w:pPr>
        <w:snapToGrid w:val="0"/>
        <w:rPr>
          <w:lang w:eastAsia="zh-CN"/>
        </w:rPr>
      </w:pPr>
      <w:r>
        <w:rPr>
          <w:rFonts w:hint="eastAsia"/>
          <w:lang w:eastAsia="zh-CN"/>
        </w:rPr>
        <w:t xml:space="preserve">RAN4 also discussed the temperature applicability of multi-RX DL 2AoA spherical coverage requirement. </w:t>
      </w:r>
      <w:r>
        <w:rPr>
          <w:lang w:eastAsia="zh-CN"/>
        </w:rPr>
        <w:t xml:space="preserve">Since the </w:t>
      </w:r>
      <w:r>
        <w:rPr>
          <w:rFonts w:hint="eastAsia"/>
          <w:lang w:eastAsia="zh-CN"/>
        </w:rPr>
        <w:t>2AoA spherical coverage requirement</w:t>
      </w:r>
      <w:r>
        <w:rPr>
          <w:lang w:eastAsia="zh-CN"/>
        </w:rPr>
        <w:t xml:space="preserve"> is derived based on the legacy 1AoA spherical cov</w:t>
      </w:r>
      <w:r w:rsidR="00D1047C">
        <w:rPr>
          <w:lang w:eastAsia="zh-CN"/>
        </w:rPr>
        <w:t>erage requirement, RAN4 agreed to test 2AoA spherical coverage under the same temperature condition as that of legacy 1AoA spherical coverage, i.e., normal temperature condition.</w:t>
      </w:r>
    </w:p>
    <w:p w14:paraId="35AAC951" w14:textId="77777777" w:rsidR="008429C5" w:rsidRDefault="008429C5" w:rsidP="008429C5">
      <w:pPr>
        <w:keepNext/>
        <w:spacing w:before="240" w:after="120"/>
        <w:rPr>
          <w:rFonts w:ascii="Arial" w:hAnsi="Arial" w:cs="Arial"/>
          <w:b/>
        </w:rPr>
      </w:pPr>
      <w:r>
        <w:rPr>
          <w:rFonts w:ascii="Arial" w:hAnsi="Arial" w:cs="Arial"/>
          <w:b/>
        </w:rPr>
        <w:t>2. Actions:</w:t>
      </w:r>
    </w:p>
    <w:p w14:paraId="73F9F706" w14:textId="77777777" w:rsidR="008429C5" w:rsidRDefault="008429C5" w:rsidP="008429C5">
      <w:pPr>
        <w:spacing w:after="120"/>
        <w:ind w:left="1985" w:hanging="1985"/>
        <w:rPr>
          <w:rFonts w:ascii="Arial" w:hAnsi="Arial" w:cs="Arial"/>
          <w:b/>
          <w:color w:val="000000"/>
        </w:rPr>
      </w:pPr>
      <w:r>
        <w:rPr>
          <w:rFonts w:ascii="Arial" w:hAnsi="Arial" w:cs="Arial"/>
          <w:b/>
          <w:color w:val="000000"/>
        </w:rPr>
        <w:t>To RAN</w:t>
      </w:r>
      <w:r>
        <w:rPr>
          <w:rFonts w:ascii="Arial" w:hAnsi="Arial" w:cs="Arial" w:hint="eastAsia"/>
          <w:b/>
          <w:color w:val="000000"/>
          <w:lang w:val="en-US" w:eastAsia="zh-CN"/>
        </w:rPr>
        <w:t>4</w:t>
      </w:r>
      <w:r>
        <w:rPr>
          <w:rFonts w:ascii="Arial" w:hAnsi="Arial" w:cs="Arial"/>
          <w:b/>
          <w:color w:val="000000"/>
        </w:rPr>
        <w:t>:</w:t>
      </w:r>
    </w:p>
    <w:p w14:paraId="57868FC6" w14:textId="6AF23628" w:rsidR="008429C5" w:rsidRDefault="008429C5" w:rsidP="008429C5">
      <w:pPr>
        <w:ind w:left="994" w:hanging="994"/>
        <w:rPr>
          <w:rFonts w:ascii="Arial" w:hAnsi="Arial" w:cs="Arial"/>
          <w:color w:val="000000"/>
          <w:lang w:val="en-US"/>
        </w:rPr>
      </w:pPr>
      <w:r>
        <w:rPr>
          <w:rFonts w:ascii="Arial" w:hAnsi="Arial" w:cs="Arial"/>
          <w:b/>
          <w:color w:val="000000"/>
        </w:rPr>
        <w:t xml:space="preserve">ACTION: </w:t>
      </w:r>
      <w:r>
        <w:rPr>
          <w:rFonts w:ascii="Arial" w:hAnsi="Arial" w:cs="Arial"/>
          <w:b/>
          <w:color w:val="000000"/>
        </w:rPr>
        <w:tab/>
      </w:r>
      <w:r w:rsidRPr="00524579">
        <w:rPr>
          <w:rFonts w:ascii="Arial" w:eastAsia="Yu Mincho" w:hAnsi="Arial" w:cs="Arial"/>
          <w:iCs/>
          <w:lang w:eastAsia="ja-JP"/>
        </w:rPr>
        <w:t>RAN</w:t>
      </w:r>
      <w:r>
        <w:rPr>
          <w:rFonts w:ascii="Arial" w:eastAsia="Yu Mincho" w:hAnsi="Arial" w:cs="Arial"/>
          <w:iCs/>
          <w:lang w:eastAsia="ja-JP"/>
        </w:rPr>
        <w:t>4</w:t>
      </w:r>
      <w:r w:rsidRPr="00524579">
        <w:rPr>
          <w:rFonts w:ascii="Arial" w:eastAsia="Yu Mincho" w:hAnsi="Arial" w:cs="Arial"/>
          <w:iCs/>
          <w:lang w:eastAsia="ja-JP"/>
        </w:rPr>
        <w:t xml:space="preserve"> respectfully requests </w:t>
      </w:r>
      <w:r w:rsidR="00D1047C">
        <w:rPr>
          <w:rFonts w:ascii="Arial" w:eastAsia="Yu Mincho" w:hAnsi="Arial" w:cs="Arial"/>
          <w:iCs/>
          <w:lang w:eastAsia="ja-JP"/>
        </w:rPr>
        <w:t>RAN5</w:t>
      </w:r>
      <w:r w:rsidRPr="00524579">
        <w:rPr>
          <w:rFonts w:ascii="Arial" w:eastAsia="Yu Mincho" w:hAnsi="Arial" w:cs="Arial"/>
          <w:iCs/>
          <w:lang w:eastAsia="ja-JP"/>
        </w:rPr>
        <w:t xml:space="preserve"> to take the above into account in the future work.</w:t>
      </w:r>
    </w:p>
    <w:p w14:paraId="60467CAA" w14:textId="77777777" w:rsidR="008429C5" w:rsidRPr="003B0FB1" w:rsidRDefault="008429C5" w:rsidP="008429C5">
      <w:pPr>
        <w:spacing w:after="120"/>
        <w:rPr>
          <w:rFonts w:ascii="Arial" w:hAnsi="Arial" w:cs="Arial"/>
          <w:b/>
          <w:highlight w:val="yellow"/>
          <w:lang w:val="en-US"/>
        </w:rPr>
      </w:pPr>
    </w:p>
    <w:p w14:paraId="0B296884" w14:textId="77777777" w:rsidR="008429C5" w:rsidRDefault="008429C5" w:rsidP="008429C5">
      <w:pPr>
        <w:spacing w:after="120"/>
        <w:rPr>
          <w:rFonts w:ascii="Arial" w:hAnsi="Arial" w:cs="Arial"/>
          <w:b/>
          <w:color w:val="000000"/>
        </w:rPr>
      </w:pPr>
      <w:r>
        <w:rPr>
          <w:rFonts w:ascii="Arial" w:hAnsi="Arial" w:cs="Arial"/>
          <w:b/>
        </w:rPr>
        <w:t>4. Date of Next TSG-RAN WG4 Meetings:</w:t>
      </w:r>
    </w:p>
    <w:p w14:paraId="37C6C9FE" w14:textId="051E669B" w:rsidR="008429C5" w:rsidRDefault="008429C5" w:rsidP="008429C5">
      <w:pPr>
        <w:tabs>
          <w:tab w:val="left" w:pos="4253"/>
          <w:tab w:val="left" w:pos="7655"/>
        </w:tabs>
        <w:spacing w:after="120"/>
        <w:ind w:left="2268" w:hanging="2268"/>
        <w:rPr>
          <w:rFonts w:ascii="Arial" w:eastAsia="MS Mincho" w:hAnsi="Arial" w:cs="Arial"/>
          <w:bCs/>
        </w:rPr>
      </w:pPr>
      <w:r w:rsidRPr="00A51417">
        <w:rPr>
          <w:rFonts w:ascii="Arial" w:eastAsia="MS Mincho" w:hAnsi="Arial" w:cs="Arial"/>
          <w:bCs/>
          <w:lang w:val="en-US"/>
        </w:rPr>
        <w:lastRenderedPageBreak/>
        <w:t>TSG RAN WG</w:t>
      </w:r>
      <w:r>
        <w:rPr>
          <w:rFonts w:ascii="Arial" w:eastAsia="MS Mincho" w:hAnsi="Arial" w:cs="Arial"/>
          <w:bCs/>
          <w:lang w:val="en-US"/>
        </w:rPr>
        <w:t>4</w:t>
      </w:r>
      <w:r w:rsidRPr="00A51417">
        <w:rPr>
          <w:rFonts w:ascii="Arial" w:eastAsia="MS Mincho" w:hAnsi="Arial" w:cs="Arial"/>
          <w:bCs/>
          <w:lang w:val="en-US"/>
        </w:rPr>
        <w:t xml:space="preserve"> Meeting #1</w:t>
      </w:r>
      <w:r>
        <w:rPr>
          <w:rFonts w:ascii="Arial" w:eastAsia="MS Mincho" w:hAnsi="Arial" w:cs="Arial"/>
          <w:bCs/>
          <w:lang w:val="en-US"/>
        </w:rPr>
        <w:t>0</w:t>
      </w:r>
      <w:r w:rsidR="00606C96">
        <w:rPr>
          <w:rFonts w:ascii="Arial" w:eastAsia="MS Mincho" w:hAnsi="Arial" w:cs="Arial"/>
          <w:bCs/>
          <w:lang w:val="en-US"/>
        </w:rPr>
        <w:t>8-bis</w:t>
      </w:r>
      <w:r w:rsidRPr="00A51417">
        <w:rPr>
          <w:rFonts w:ascii="Arial" w:eastAsia="MS Mincho" w:hAnsi="Arial" w:cs="Arial"/>
          <w:bCs/>
          <w:lang w:val="en-US"/>
        </w:rPr>
        <w:tab/>
      </w:r>
      <w:r w:rsidR="00606C96">
        <w:rPr>
          <w:rFonts w:ascii="Arial" w:eastAsia="MS Mincho" w:hAnsi="Arial" w:cs="Arial"/>
          <w:bCs/>
          <w:lang w:val="en-US"/>
        </w:rPr>
        <w:t>October</w:t>
      </w:r>
      <w:r>
        <w:rPr>
          <w:rFonts w:ascii="Arial" w:eastAsia="MS Mincho" w:hAnsi="Arial" w:cs="Arial"/>
          <w:bCs/>
          <w:lang w:val="en-US"/>
        </w:rPr>
        <w:t xml:space="preserve"> </w:t>
      </w:r>
      <w:r w:rsidR="00606C96">
        <w:rPr>
          <w:rFonts w:ascii="Arial" w:eastAsia="MS Mincho" w:hAnsi="Arial" w:cs="Arial"/>
          <w:bCs/>
          <w:lang w:val="en-US"/>
        </w:rPr>
        <w:t>09 – 13</w:t>
      </w:r>
      <w:r>
        <w:rPr>
          <w:rFonts w:ascii="Arial" w:eastAsia="MS Mincho" w:hAnsi="Arial" w:cs="Arial"/>
          <w:bCs/>
          <w:lang w:val="en-US"/>
        </w:rPr>
        <w:t xml:space="preserve">, </w:t>
      </w:r>
      <w:r w:rsidRPr="00A51417">
        <w:rPr>
          <w:rFonts w:ascii="Arial" w:eastAsia="MS Mincho" w:hAnsi="Arial" w:cs="Arial"/>
          <w:bCs/>
          <w:lang w:val="en-US"/>
        </w:rPr>
        <w:t>202</w:t>
      </w:r>
      <w:r w:rsidRPr="009E4717">
        <w:rPr>
          <w:rFonts w:ascii="Arial" w:eastAsia="MS Mincho" w:hAnsi="Arial" w:cs="Arial"/>
          <w:bCs/>
        </w:rPr>
        <w:t>3</w:t>
      </w:r>
      <w:r w:rsidRPr="00A51417">
        <w:rPr>
          <w:rFonts w:ascii="Arial" w:eastAsia="MS Mincho" w:hAnsi="Arial" w:cs="Arial"/>
          <w:bCs/>
          <w:lang w:val="en-US"/>
        </w:rPr>
        <w:tab/>
      </w:r>
      <w:r w:rsidR="00606C96">
        <w:rPr>
          <w:rFonts w:ascii="Arial" w:eastAsia="MS Mincho" w:hAnsi="Arial" w:cs="Arial"/>
          <w:bCs/>
        </w:rPr>
        <w:t>Xiamen, CN</w:t>
      </w:r>
    </w:p>
    <w:p w14:paraId="6D9345B6" w14:textId="68F642A4" w:rsidR="00606C96" w:rsidRDefault="00606C96" w:rsidP="00606C96">
      <w:pPr>
        <w:tabs>
          <w:tab w:val="left" w:pos="4253"/>
          <w:tab w:val="left" w:pos="7655"/>
        </w:tabs>
        <w:spacing w:after="120"/>
        <w:ind w:left="2268" w:hanging="2268"/>
        <w:rPr>
          <w:rFonts w:ascii="Arial" w:eastAsia="MS Mincho" w:hAnsi="Arial" w:cs="Arial"/>
          <w:bCs/>
        </w:rPr>
      </w:pPr>
      <w:r w:rsidRPr="00A51417">
        <w:rPr>
          <w:rFonts w:ascii="Arial" w:eastAsia="MS Mincho" w:hAnsi="Arial" w:cs="Arial"/>
          <w:bCs/>
          <w:lang w:val="en-US"/>
        </w:rPr>
        <w:t>TSG RAN WG</w:t>
      </w:r>
      <w:r>
        <w:rPr>
          <w:rFonts w:ascii="Arial" w:eastAsia="MS Mincho" w:hAnsi="Arial" w:cs="Arial"/>
          <w:bCs/>
          <w:lang w:val="en-US"/>
        </w:rPr>
        <w:t>4</w:t>
      </w:r>
      <w:r w:rsidRPr="00A51417">
        <w:rPr>
          <w:rFonts w:ascii="Arial" w:eastAsia="MS Mincho" w:hAnsi="Arial" w:cs="Arial"/>
          <w:bCs/>
          <w:lang w:val="en-US"/>
        </w:rPr>
        <w:t xml:space="preserve"> Meeting #1</w:t>
      </w:r>
      <w:r>
        <w:rPr>
          <w:rFonts w:ascii="Arial" w:eastAsia="MS Mincho" w:hAnsi="Arial" w:cs="Arial"/>
          <w:bCs/>
          <w:lang w:val="en-US"/>
        </w:rPr>
        <w:t>09</w:t>
      </w:r>
      <w:r w:rsidRPr="00A51417">
        <w:rPr>
          <w:rFonts w:ascii="Arial" w:eastAsia="MS Mincho" w:hAnsi="Arial" w:cs="Arial"/>
          <w:bCs/>
          <w:lang w:val="en-US"/>
        </w:rPr>
        <w:tab/>
      </w:r>
      <w:r>
        <w:rPr>
          <w:rFonts w:ascii="Arial" w:eastAsia="MS Mincho" w:hAnsi="Arial" w:cs="Arial"/>
          <w:bCs/>
          <w:lang w:val="en-US"/>
        </w:rPr>
        <w:t xml:space="preserve">November 13 – 17, </w:t>
      </w:r>
      <w:r w:rsidRPr="00A51417">
        <w:rPr>
          <w:rFonts w:ascii="Arial" w:eastAsia="MS Mincho" w:hAnsi="Arial" w:cs="Arial"/>
          <w:bCs/>
          <w:lang w:val="en-US"/>
        </w:rPr>
        <w:t>202</w:t>
      </w:r>
      <w:r w:rsidRPr="009E4717">
        <w:rPr>
          <w:rFonts w:ascii="Arial" w:eastAsia="MS Mincho" w:hAnsi="Arial" w:cs="Arial"/>
          <w:bCs/>
        </w:rPr>
        <w:t>3</w:t>
      </w:r>
      <w:r w:rsidRPr="00A51417">
        <w:rPr>
          <w:rFonts w:ascii="Arial" w:eastAsia="MS Mincho" w:hAnsi="Arial" w:cs="Arial"/>
          <w:bCs/>
          <w:lang w:val="en-US"/>
        </w:rPr>
        <w:tab/>
      </w:r>
      <w:r>
        <w:rPr>
          <w:rFonts w:ascii="Arial" w:eastAsia="MS Mincho" w:hAnsi="Arial" w:cs="Arial"/>
          <w:bCs/>
          <w:lang w:val="en-US"/>
        </w:rPr>
        <w:t>Chicago, US</w:t>
      </w:r>
    </w:p>
    <w:p w14:paraId="7A52ECCC" w14:textId="77777777" w:rsidR="00606C96" w:rsidRPr="00606C96" w:rsidRDefault="00606C96" w:rsidP="008429C5">
      <w:pPr>
        <w:tabs>
          <w:tab w:val="left" w:pos="4253"/>
          <w:tab w:val="left" w:pos="7655"/>
        </w:tabs>
        <w:spacing w:after="120"/>
        <w:ind w:left="2268" w:hanging="2268"/>
        <w:rPr>
          <w:rFonts w:eastAsia="Malgun Gothic"/>
        </w:rPr>
      </w:pPr>
    </w:p>
    <w:p w14:paraId="50668956" w14:textId="77777777" w:rsidR="008429C5" w:rsidRPr="008429C5" w:rsidRDefault="008429C5" w:rsidP="004D0F74">
      <w:pPr>
        <w:rPr>
          <w:rFonts w:eastAsia="Malgun Gothic"/>
          <w:lang w:val="en-US"/>
        </w:rPr>
      </w:pPr>
    </w:p>
    <w:sectPr w:rsidR="008429C5" w:rsidRPr="008429C5">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779E1C" w14:textId="77777777" w:rsidR="008038BC" w:rsidRDefault="008038BC" w:rsidP="00707BAC">
      <w:pPr>
        <w:spacing w:after="0"/>
      </w:pPr>
      <w:r>
        <w:separator/>
      </w:r>
    </w:p>
  </w:endnote>
  <w:endnote w:type="continuationSeparator" w:id="0">
    <w:p w14:paraId="108C2F48" w14:textId="77777777" w:rsidR="008038BC" w:rsidRDefault="008038BC"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F814FC" w14:textId="77777777" w:rsidR="008038BC" w:rsidRDefault="008038BC" w:rsidP="00707BAC">
      <w:pPr>
        <w:spacing w:after="0"/>
      </w:pPr>
      <w:r>
        <w:separator/>
      </w:r>
    </w:p>
  </w:footnote>
  <w:footnote w:type="continuationSeparator" w:id="0">
    <w:p w14:paraId="49FFCB2D" w14:textId="77777777" w:rsidR="008038BC" w:rsidRDefault="008038BC"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018C8"/>
    <w:multiLevelType w:val="multilevel"/>
    <w:tmpl w:val="063018C8"/>
    <w:lvl w:ilvl="0">
      <w:start w:val="1"/>
      <w:numFmt w:val="decimal"/>
      <w:lvlText w:val="%1."/>
      <w:lvlJc w:val="left"/>
      <w:pPr>
        <w:ind w:left="725" w:hanging="360"/>
      </w:pPr>
      <w:rPr>
        <w:rFonts w:hint="default"/>
      </w:rPr>
    </w:lvl>
    <w:lvl w:ilvl="1">
      <w:start w:val="1"/>
      <w:numFmt w:val="lowerLetter"/>
      <w:lvlText w:val="%2."/>
      <w:lvlJc w:val="left"/>
      <w:pPr>
        <w:ind w:left="1445" w:hanging="360"/>
      </w:pPr>
    </w:lvl>
    <w:lvl w:ilvl="2">
      <w:start w:val="1"/>
      <w:numFmt w:val="lowerRoman"/>
      <w:lvlText w:val="%3."/>
      <w:lvlJc w:val="right"/>
      <w:pPr>
        <w:ind w:left="2165" w:hanging="180"/>
      </w:pPr>
    </w:lvl>
    <w:lvl w:ilvl="3">
      <w:start w:val="1"/>
      <w:numFmt w:val="decimal"/>
      <w:lvlText w:val="%4."/>
      <w:lvlJc w:val="left"/>
      <w:pPr>
        <w:ind w:left="2885" w:hanging="360"/>
      </w:pPr>
    </w:lvl>
    <w:lvl w:ilvl="4">
      <w:start w:val="1"/>
      <w:numFmt w:val="lowerLetter"/>
      <w:lvlText w:val="%5."/>
      <w:lvlJc w:val="left"/>
      <w:pPr>
        <w:ind w:left="3605" w:hanging="360"/>
      </w:pPr>
    </w:lvl>
    <w:lvl w:ilvl="5">
      <w:start w:val="1"/>
      <w:numFmt w:val="lowerRoman"/>
      <w:lvlText w:val="%6."/>
      <w:lvlJc w:val="right"/>
      <w:pPr>
        <w:ind w:left="4325" w:hanging="180"/>
      </w:pPr>
    </w:lvl>
    <w:lvl w:ilvl="6">
      <w:start w:val="1"/>
      <w:numFmt w:val="decimal"/>
      <w:lvlText w:val="%7."/>
      <w:lvlJc w:val="left"/>
      <w:pPr>
        <w:ind w:left="5045" w:hanging="360"/>
      </w:pPr>
    </w:lvl>
    <w:lvl w:ilvl="7">
      <w:start w:val="1"/>
      <w:numFmt w:val="lowerLetter"/>
      <w:lvlText w:val="%8."/>
      <w:lvlJc w:val="left"/>
      <w:pPr>
        <w:ind w:left="5765" w:hanging="360"/>
      </w:pPr>
    </w:lvl>
    <w:lvl w:ilvl="8">
      <w:start w:val="1"/>
      <w:numFmt w:val="lowerRoman"/>
      <w:lvlText w:val="%9."/>
      <w:lvlJc w:val="right"/>
      <w:pPr>
        <w:ind w:left="6485" w:hanging="180"/>
      </w:pPr>
    </w:lvl>
  </w:abstractNum>
  <w:abstractNum w:abstractNumId="2"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C94E1D"/>
    <w:multiLevelType w:val="hybridMultilevel"/>
    <w:tmpl w:val="9DBEEDB2"/>
    <w:lvl w:ilvl="0" w:tplc="A74A2B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DD0B15"/>
    <w:multiLevelType w:val="multilevel"/>
    <w:tmpl w:val="09DD0B15"/>
    <w:lvl w:ilvl="0">
      <w:start w:val="5"/>
      <w:numFmt w:val="decimal"/>
      <w:lvlText w:val="%1"/>
      <w:lvlJc w:val="left"/>
      <w:pPr>
        <w:ind w:left="360" w:hanging="360"/>
      </w:pPr>
      <w:rPr>
        <w:rFonts w:hint="default"/>
      </w:rPr>
    </w:lvl>
    <w:lvl w:ilvl="1">
      <w:start w:val="2"/>
      <w:numFmt w:val="decimal"/>
      <w:lvlText w:val="%1.%2"/>
      <w:lvlJc w:val="left"/>
      <w:pPr>
        <w:ind w:left="3300" w:hanging="360"/>
      </w:pPr>
      <w:rPr>
        <w:rFonts w:hint="default"/>
      </w:rPr>
    </w:lvl>
    <w:lvl w:ilvl="2">
      <w:start w:val="1"/>
      <w:numFmt w:val="decimal"/>
      <w:lvlText w:val="%1.%2.%3"/>
      <w:lvlJc w:val="left"/>
      <w:pPr>
        <w:ind w:left="6600" w:hanging="720"/>
      </w:pPr>
      <w:rPr>
        <w:rFonts w:hint="default"/>
      </w:rPr>
    </w:lvl>
    <w:lvl w:ilvl="3">
      <w:start w:val="1"/>
      <w:numFmt w:val="decimal"/>
      <w:lvlText w:val="%1.%2.%3.%4"/>
      <w:lvlJc w:val="left"/>
      <w:pPr>
        <w:ind w:left="9540" w:hanging="720"/>
      </w:pPr>
      <w:rPr>
        <w:rFonts w:hint="default"/>
      </w:rPr>
    </w:lvl>
    <w:lvl w:ilvl="4">
      <w:start w:val="1"/>
      <w:numFmt w:val="decimal"/>
      <w:lvlText w:val="%1.%2.%3.%4.%5"/>
      <w:lvlJc w:val="left"/>
      <w:pPr>
        <w:ind w:left="12480" w:hanging="720"/>
      </w:pPr>
      <w:rPr>
        <w:rFonts w:hint="default"/>
      </w:rPr>
    </w:lvl>
    <w:lvl w:ilvl="5">
      <w:start w:val="1"/>
      <w:numFmt w:val="decimal"/>
      <w:lvlText w:val="%1.%2.%3.%4.%5.%6"/>
      <w:lvlJc w:val="left"/>
      <w:pPr>
        <w:ind w:left="15780" w:hanging="1080"/>
      </w:pPr>
      <w:rPr>
        <w:rFonts w:hint="default"/>
      </w:rPr>
    </w:lvl>
    <w:lvl w:ilvl="6">
      <w:start w:val="1"/>
      <w:numFmt w:val="decimal"/>
      <w:lvlText w:val="%1.%2.%3.%4.%5.%6.%7"/>
      <w:lvlJc w:val="left"/>
      <w:pPr>
        <w:ind w:left="18720" w:hanging="1080"/>
      </w:pPr>
      <w:rPr>
        <w:rFonts w:hint="default"/>
      </w:rPr>
    </w:lvl>
    <w:lvl w:ilvl="7">
      <w:start w:val="1"/>
      <w:numFmt w:val="decimal"/>
      <w:lvlText w:val="%1.%2.%3.%4.%5.%6.%7.%8"/>
      <w:lvlJc w:val="left"/>
      <w:pPr>
        <w:ind w:left="22020" w:hanging="1440"/>
      </w:pPr>
      <w:rPr>
        <w:rFonts w:hint="default"/>
      </w:rPr>
    </w:lvl>
    <w:lvl w:ilvl="8">
      <w:start w:val="1"/>
      <w:numFmt w:val="decimal"/>
      <w:lvlText w:val="%1.%2.%3.%4.%5.%6.%7.%8.%9"/>
      <w:lvlJc w:val="left"/>
      <w:pPr>
        <w:ind w:left="24960" w:hanging="1440"/>
      </w:pPr>
      <w:rPr>
        <w:rFonts w:hint="default"/>
      </w:rPr>
    </w:lvl>
  </w:abstractNum>
  <w:abstractNum w:abstractNumId="5" w15:restartNumberingAfterBreak="0">
    <w:nsid w:val="0A4416C5"/>
    <w:multiLevelType w:val="hybridMultilevel"/>
    <w:tmpl w:val="D850F6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476577"/>
    <w:multiLevelType w:val="multilevel"/>
    <w:tmpl w:val="0B476577"/>
    <w:lvl w:ilvl="0">
      <w:start w:val="1"/>
      <w:numFmt w:val="bullet"/>
      <w:lvlText w:val=""/>
      <w:lvlJc w:val="left"/>
      <w:pPr>
        <w:ind w:left="3800" w:hanging="440"/>
      </w:pPr>
      <w:rPr>
        <w:rFonts w:ascii="Wingdings" w:hAnsi="Wingdings" w:hint="default"/>
      </w:rPr>
    </w:lvl>
    <w:lvl w:ilvl="1">
      <w:start w:val="1"/>
      <w:numFmt w:val="bullet"/>
      <w:lvlText w:val=""/>
      <w:lvlJc w:val="left"/>
      <w:pPr>
        <w:ind w:left="4240" w:hanging="440"/>
      </w:pPr>
      <w:rPr>
        <w:rFonts w:ascii="Wingdings" w:hAnsi="Wingdings" w:hint="default"/>
      </w:rPr>
    </w:lvl>
    <w:lvl w:ilvl="2">
      <w:start w:val="1"/>
      <w:numFmt w:val="bullet"/>
      <w:lvlText w:val=""/>
      <w:lvlJc w:val="left"/>
      <w:pPr>
        <w:ind w:left="4680" w:hanging="440"/>
      </w:pPr>
      <w:rPr>
        <w:rFonts w:ascii="Wingdings" w:hAnsi="Wingdings" w:hint="default"/>
      </w:rPr>
    </w:lvl>
    <w:lvl w:ilvl="3">
      <w:start w:val="1"/>
      <w:numFmt w:val="bullet"/>
      <w:lvlText w:val=""/>
      <w:lvlJc w:val="left"/>
      <w:pPr>
        <w:ind w:left="5120" w:hanging="440"/>
      </w:pPr>
      <w:rPr>
        <w:rFonts w:ascii="Wingdings" w:hAnsi="Wingdings" w:hint="default"/>
      </w:rPr>
    </w:lvl>
    <w:lvl w:ilvl="4">
      <w:start w:val="1"/>
      <w:numFmt w:val="bullet"/>
      <w:lvlText w:val=""/>
      <w:lvlJc w:val="left"/>
      <w:pPr>
        <w:ind w:left="5560" w:hanging="440"/>
      </w:pPr>
      <w:rPr>
        <w:rFonts w:ascii="Wingdings" w:hAnsi="Wingdings" w:hint="default"/>
      </w:rPr>
    </w:lvl>
    <w:lvl w:ilvl="5">
      <w:start w:val="1"/>
      <w:numFmt w:val="bullet"/>
      <w:lvlText w:val=""/>
      <w:lvlJc w:val="left"/>
      <w:pPr>
        <w:ind w:left="6000" w:hanging="440"/>
      </w:pPr>
      <w:rPr>
        <w:rFonts w:ascii="Wingdings" w:hAnsi="Wingdings" w:hint="default"/>
      </w:rPr>
    </w:lvl>
    <w:lvl w:ilvl="6">
      <w:start w:val="1"/>
      <w:numFmt w:val="bullet"/>
      <w:lvlText w:val=""/>
      <w:lvlJc w:val="left"/>
      <w:pPr>
        <w:ind w:left="6440" w:hanging="440"/>
      </w:pPr>
      <w:rPr>
        <w:rFonts w:ascii="Wingdings" w:hAnsi="Wingdings" w:hint="default"/>
      </w:rPr>
    </w:lvl>
    <w:lvl w:ilvl="7">
      <w:start w:val="1"/>
      <w:numFmt w:val="bullet"/>
      <w:lvlText w:val=""/>
      <w:lvlJc w:val="left"/>
      <w:pPr>
        <w:ind w:left="6880" w:hanging="440"/>
      </w:pPr>
      <w:rPr>
        <w:rFonts w:ascii="Wingdings" w:hAnsi="Wingdings" w:hint="default"/>
      </w:rPr>
    </w:lvl>
    <w:lvl w:ilvl="8">
      <w:start w:val="1"/>
      <w:numFmt w:val="bullet"/>
      <w:lvlText w:val=""/>
      <w:lvlJc w:val="left"/>
      <w:pPr>
        <w:ind w:left="7320" w:hanging="440"/>
      </w:pPr>
      <w:rPr>
        <w:rFonts w:ascii="Wingdings" w:hAnsi="Wingdings" w:hint="default"/>
      </w:rPr>
    </w:lvl>
  </w:abstractNum>
  <w:abstractNum w:abstractNumId="7"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8" w15:restartNumberingAfterBreak="0">
    <w:nsid w:val="17C349DB"/>
    <w:multiLevelType w:val="hybridMultilevel"/>
    <w:tmpl w:val="465A3AA8"/>
    <w:lvl w:ilvl="0" w:tplc="23946F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7E302B5"/>
    <w:multiLevelType w:val="hybridMultilevel"/>
    <w:tmpl w:val="23248C9A"/>
    <w:lvl w:ilvl="0" w:tplc="94040110">
      <w:start w:val="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1A8E6353"/>
    <w:multiLevelType w:val="hybridMultilevel"/>
    <w:tmpl w:val="ECFAFC6E"/>
    <w:lvl w:ilvl="0" w:tplc="C14E4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C35D98"/>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28B44303"/>
    <w:multiLevelType w:val="hybridMultilevel"/>
    <w:tmpl w:val="C3D0B91A"/>
    <w:lvl w:ilvl="0" w:tplc="4B02E46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0A21BE"/>
    <w:multiLevelType w:val="multilevel"/>
    <w:tmpl w:val="511AE6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37CA0C15"/>
    <w:multiLevelType w:val="hybridMultilevel"/>
    <w:tmpl w:val="849A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B126319"/>
    <w:multiLevelType w:val="hybridMultilevel"/>
    <w:tmpl w:val="7BA2906A"/>
    <w:lvl w:ilvl="0" w:tplc="B7B2A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3"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C70FCE"/>
    <w:multiLevelType w:val="multilevel"/>
    <w:tmpl w:val="2070CA3E"/>
    <w:lvl w:ilvl="0">
      <w:start w:val="1"/>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1E04FA9"/>
    <w:multiLevelType w:val="hybridMultilevel"/>
    <w:tmpl w:val="96524B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A07FA2"/>
    <w:multiLevelType w:val="hybridMultilevel"/>
    <w:tmpl w:val="A07E7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ED04D1"/>
    <w:multiLevelType w:val="hybridMultilevel"/>
    <w:tmpl w:val="FCA02A5A"/>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5716637"/>
    <w:multiLevelType w:val="hybridMultilevel"/>
    <w:tmpl w:val="3E7EC606"/>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E247F2"/>
    <w:multiLevelType w:val="hybridMultilevel"/>
    <w:tmpl w:val="B5A4E7CA"/>
    <w:lvl w:ilvl="0" w:tplc="2338897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36" w15:restartNumberingAfterBreak="0">
    <w:nsid w:val="6D994BEB"/>
    <w:multiLevelType w:val="hybridMultilevel"/>
    <w:tmpl w:val="06986E0A"/>
    <w:lvl w:ilvl="0" w:tplc="30F46A4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DFE765B"/>
    <w:multiLevelType w:val="hybridMultilevel"/>
    <w:tmpl w:val="49C6C420"/>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253E9B"/>
    <w:multiLevelType w:val="hybridMultilevel"/>
    <w:tmpl w:val="FA0C5F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76C52838"/>
    <w:multiLevelType w:val="multilevel"/>
    <w:tmpl w:val="76C52838"/>
    <w:lvl w:ilvl="0">
      <w:start w:val="1"/>
      <w:numFmt w:val="bullet"/>
      <w:lvlText w:val=""/>
      <w:lvlJc w:val="left"/>
      <w:pPr>
        <w:ind w:left="3380" w:hanging="440"/>
      </w:pPr>
      <w:rPr>
        <w:rFonts w:ascii="Wingdings" w:hAnsi="Wingdings" w:hint="default"/>
      </w:rPr>
    </w:lvl>
    <w:lvl w:ilvl="1">
      <w:start w:val="1"/>
      <w:numFmt w:val="bullet"/>
      <w:lvlText w:val=""/>
      <w:lvlJc w:val="left"/>
      <w:pPr>
        <w:ind w:left="3820" w:hanging="440"/>
      </w:pPr>
      <w:rPr>
        <w:rFonts w:ascii="Wingdings" w:hAnsi="Wingdings" w:hint="default"/>
      </w:rPr>
    </w:lvl>
    <w:lvl w:ilvl="2">
      <w:start w:val="1"/>
      <w:numFmt w:val="bullet"/>
      <w:lvlText w:val=""/>
      <w:lvlJc w:val="left"/>
      <w:pPr>
        <w:ind w:left="4260" w:hanging="440"/>
      </w:pPr>
      <w:rPr>
        <w:rFonts w:ascii="Wingdings" w:hAnsi="Wingdings" w:hint="default"/>
      </w:rPr>
    </w:lvl>
    <w:lvl w:ilvl="3">
      <w:start w:val="1"/>
      <w:numFmt w:val="bullet"/>
      <w:lvlText w:val=""/>
      <w:lvlJc w:val="left"/>
      <w:pPr>
        <w:ind w:left="4700" w:hanging="440"/>
      </w:pPr>
      <w:rPr>
        <w:rFonts w:ascii="Wingdings" w:hAnsi="Wingdings" w:hint="default"/>
      </w:rPr>
    </w:lvl>
    <w:lvl w:ilvl="4">
      <w:start w:val="1"/>
      <w:numFmt w:val="bullet"/>
      <w:lvlText w:val=""/>
      <w:lvlJc w:val="left"/>
      <w:pPr>
        <w:ind w:left="5140" w:hanging="440"/>
      </w:pPr>
      <w:rPr>
        <w:rFonts w:ascii="Wingdings" w:hAnsi="Wingdings" w:hint="default"/>
      </w:rPr>
    </w:lvl>
    <w:lvl w:ilvl="5">
      <w:start w:val="1"/>
      <w:numFmt w:val="bullet"/>
      <w:lvlText w:val=""/>
      <w:lvlJc w:val="left"/>
      <w:pPr>
        <w:ind w:left="5580" w:hanging="440"/>
      </w:pPr>
      <w:rPr>
        <w:rFonts w:ascii="Wingdings" w:hAnsi="Wingdings" w:hint="default"/>
      </w:rPr>
    </w:lvl>
    <w:lvl w:ilvl="6">
      <w:start w:val="1"/>
      <w:numFmt w:val="bullet"/>
      <w:lvlText w:val=""/>
      <w:lvlJc w:val="left"/>
      <w:pPr>
        <w:ind w:left="6020" w:hanging="440"/>
      </w:pPr>
      <w:rPr>
        <w:rFonts w:ascii="Wingdings" w:hAnsi="Wingdings" w:hint="default"/>
      </w:rPr>
    </w:lvl>
    <w:lvl w:ilvl="7">
      <w:start w:val="1"/>
      <w:numFmt w:val="bullet"/>
      <w:lvlText w:val=""/>
      <w:lvlJc w:val="left"/>
      <w:pPr>
        <w:ind w:left="6460" w:hanging="440"/>
      </w:pPr>
      <w:rPr>
        <w:rFonts w:ascii="Wingdings" w:hAnsi="Wingdings" w:hint="default"/>
      </w:rPr>
    </w:lvl>
    <w:lvl w:ilvl="8">
      <w:start w:val="1"/>
      <w:numFmt w:val="bullet"/>
      <w:lvlText w:val=""/>
      <w:lvlJc w:val="left"/>
      <w:pPr>
        <w:ind w:left="6900" w:hanging="440"/>
      </w:pPr>
      <w:rPr>
        <w:rFonts w:ascii="Wingdings" w:hAnsi="Wingdings" w:hint="default"/>
      </w:rPr>
    </w:lvl>
  </w:abstractNum>
  <w:abstractNum w:abstractNumId="42" w15:restartNumberingAfterBreak="0">
    <w:nsid w:val="772B0280"/>
    <w:multiLevelType w:val="hybridMultilevel"/>
    <w:tmpl w:val="15F2224C"/>
    <w:lvl w:ilvl="0" w:tplc="76A621D4">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DB1775"/>
    <w:multiLevelType w:val="hybridMultilevel"/>
    <w:tmpl w:val="6E26144C"/>
    <w:lvl w:ilvl="0" w:tplc="E58CB7F2">
      <w:start w:val="2"/>
      <w:numFmt w:val="bullet"/>
      <w:lvlText w:val="-"/>
      <w:lvlJc w:val="left"/>
      <w:pPr>
        <w:ind w:left="1780" w:hanging="360"/>
      </w:pPr>
      <w:rPr>
        <w:rFonts w:ascii="Calibri" w:eastAsia="等线" w:hAnsi="Calibri" w:cs="Calibri" w:hint="default"/>
        <w:b/>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44" w15:restartNumberingAfterBreak="0">
    <w:nsid w:val="7AC47A5C"/>
    <w:multiLevelType w:val="multilevel"/>
    <w:tmpl w:val="7AC47A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0"/>
  </w:num>
  <w:num w:numId="2">
    <w:abstractNumId w:val="1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38"/>
  </w:num>
  <w:num w:numId="6">
    <w:abstractNumId w:val="17"/>
  </w:num>
  <w:num w:numId="7">
    <w:abstractNumId w:val="31"/>
  </w:num>
  <w:num w:numId="8">
    <w:abstractNumId w:val="2"/>
  </w:num>
  <w:num w:numId="9">
    <w:abstractNumId w:val="11"/>
  </w:num>
  <w:num w:numId="10">
    <w:abstractNumId w:val="28"/>
  </w:num>
  <w:num w:numId="11">
    <w:abstractNumId w:val="35"/>
  </w:num>
  <w:num w:numId="12">
    <w:abstractNumId w:val="19"/>
  </w:num>
  <w:num w:numId="13">
    <w:abstractNumId w:val="8"/>
  </w:num>
  <w:num w:numId="14">
    <w:abstractNumId w:val="13"/>
  </w:num>
  <w:num w:numId="15">
    <w:abstractNumId w:val="23"/>
  </w:num>
  <w:num w:numId="16">
    <w:abstractNumId w:val="18"/>
  </w:num>
  <w:num w:numId="17">
    <w:abstractNumId w:val="27"/>
  </w:num>
  <w:num w:numId="18">
    <w:abstractNumId w:val="21"/>
  </w:num>
  <w:num w:numId="19">
    <w:abstractNumId w:val="42"/>
  </w:num>
  <w:num w:numId="20">
    <w:abstractNumId w:val="0"/>
  </w:num>
  <w:num w:numId="21">
    <w:abstractNumId w:val="37"/>
  </w:num>
  <w:num w:numId="22">
    <w:abstractNumId w:val="32"/>
  </w:num>
  <w:num w:numId="23">
    <w:abstractNumId w:val="24"/>
  </w:num>
  <w:num w:numId="24">
    <w:abstractNumId w:val="15"/>
  </w:num>
  <w:num w:numId="25">
    <w:abstractNumId w:val="10"/>
  </w:num>
  <w:num w:numId="26">
    <w:abstractNumId w:val="26"/>
  </w:num>
  <w:num w:numId="27">
    <w:abstractNumId w:val="33"/>
  </w:num>
  <w:num w:numId="28">
    <w:abstractNumId w:val="3"/>
  </w:num>
  <w:num w:numId="29">
    <w:abstractNumId w:val="39"/>
  </w:num>
  <w:num w:numId="30">
    <w:abstractNumId w:val="20"/>
  </w:num>
  <w:num w:numId="31">
    <w:abstractNumId w:val="36"/>
  </w:num>
  <w:num w:numId="32">
    <w:abstractNumId w:val="34"/>
  </w:num>
  <w:num w:numId="33">
    <w:abstractNumId w:val="22"/>
  </w:num>
  <w:num w:numId="34">
    <w:abstractNumId w:val="25"/>
  </w:num>
  <w:num w:numId="35">
    <w:abstractNumId w:val="1"/>
  </w:num>
  <w:num w:numId="36">
    <w:abstractNumId w:val="41"/>
  </w:num>
  <w:num w:numId="37">
    <w:abstractNumId w:val="6"/>
  </w:num>
  <w:num w:numId="38">
    <w:abstractNumId w:val="4"/>
  </w:num>
  <w:num w:numId="39">
    <w:abstractNumId w:val="29"/>
  </w:num>
  <w:num w:numId="40">
    <w:abstractNumId w:val="44"/>
  </w:num>
  <w:num w:numId="41">
    <w:abstractNumId w:val="5"/>
  </w:num>
  <w:num w:numId="42">
    <w:abstractNumId w:val="12"/>
  </w:num>
  <w:num w:numId="43">
    <w:abstractNumId w:val="43"/>
  </w:num>
  <w:num w:numId="44">
    <w:abstractNumId w:val="9"/>
  </w:num>
  <w:num w:numId="45">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048E6"/>
    <w:rsid w:val="0000709C"/>
    <w:rsid w:val="0001038D"/>
    <w:rsid w:val="00015132"/>
    <w:rsid w:val="000174F7"/>
    <w:rsid w:val="00017524"/>
    <w:rsid w:val="00020DB5"/>
    <w:rsid w:val="000213D1"/>
    <w:rsid w:val="00021CED"/>
    <w:rsid w:val="00022941"/>
    <w:rsid w:val="00022AC0"/>
    <w:rsid w:val="000231CD"/>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12E"/>
    <w:rsid w:val="00040857"/>
    <w:rsid w:val="000427B8"/>
    <w:rsid w:val="0004371B"/>
    <w:rsid w:val="00044089"/>
    <w:rsid w:val="0004455E"/>
    <w:rsid w:val="000449A1"/>
    <w:rsid w:val="00045293"/>
    <w:rsid w:val="000454A9"/>
    <w:rsid w:val="0005075D"/>
    <w:rsid w:val="0005251E"/>
    <w:rsid w:val="00052536"/>
    <w:rsid w:val="0005266E"/>
    <w:rsid w:val="00053ECF"/>
    <w:rsid w:val="0005688F"/>
    <w:rsid w:val="00057D9B"/>
    <w:rsid w:val="0006107C"/>
    <w:rsid w:val="0006136D"/>
    <w:rsid w:val="00061E36"/>
    <w:rsid w:val="00062E39"/>
    <w:rsid w:val="00065E7E"/>
    <w:rsid w:val="00065FBC"/>
    <w:rsid w:val="00066825"/>
    <w:rsid w:val="00067601"/>
    <w:rsid w:val="000679A1"/>
    <w:rsid w:val="000735D4"/>
    <w:rsid w:val="0007433E"/>
    <w:rsid w:val="000760E6"/>
    <w:rsid w:val="00076E23"/>
    <w:rsid w:val="0007720C"/>
    <w:rsid w:val="00077EB3"/>
    <w:rsid w:val="00081C9E"/>
    <w:rsid w:val="00084FB9"/>
    <w:rsid w:val="0008572D"/>
    <w:rsid w:val="00085E46"/>
    <w:rsid w:val="000908D9"/>
    <w:rsid w:val="00090E80"/>
    <w:rsid w:val="00092B0C"/>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7B1"/>
    <w:rsid w:val="000B4117"/>
    <w:rsid w:val="000B4F74"/>
    <w:rsid w:val="000B7218"/>
    <w:rsid w:val="000B7869"/>
    <w:rsid w:val="000B79FD"/>
    <w:rsid w:val="000C0BF6"/>
    <w:rsid w:val="000C0EA3"/>
    <w:rsid w:val="000C2D9F"/>
    <w:rsid w:val="000C39B0"/>
    <w:rsid w:val="000C66CF"/>
    <w:rsid w:val="000C678D"/>
    <w:rsid w:val="000D04BE"/>
    <w:rsid w:val="000D0F58"/>
    <w:rsid w:val="000D1375"/>
    <w:rsid w:val="000D18EC"/>
    <w:rsid w:val="000D2090"/>
    <w:rsid w:val="000D334B"/>
    <w:rsid w:val="000D53E6"/>
    <w:rsid w:val="000D58D3"/>
    <w:rsid w:val="000E0733"/>
    <w:rsid w:val="000E0A10"/>
    <w:rsid w:val="000E26BD"/>
    <w:rsid w:val="000E3E8B"/>
    <w:rsid w:val="000E4512"/>
    <w:rsid w:val="000E596C"/>
    <w:rsid w:val="000E6F30"/>
    <w:rsid w:val="000E7126"/>
    <w:rsid w:val="000E7763"/>
    <w:rsid w:val="000F2AFB"/>
    <w:rsid w:val="000F44FE"/>
    <w:rsid w:val="000F4FB3"/>
    <w:rsid w:val="000F502F"/>
    <w:rsid w:val="000F519D"/>
    <w:rsid w:val="000F5D38"/>
    <w:rsid w:val="000F65D1"/>
    <w:rsid w:val="000F7A0B"/>
    <w:rsid w:val="000F7B37"/>
    <w:rsid w:val="000F7ECB"/>
    <w:rsid w:val="00100B99"/>
    <w:rsid w:val="001015AF"/>
    <w:rsid w:val="001039DD"/>
    <w:rsid w:val="00104902"/>
    <w:rsid w:val="00104E37"/>
    <w:rsid w:val="0010618D"/>
    <w:rsid w:val="0010664D"/>
    <w:rsid w:val="0010764F"/>
    <w:rsid w:val="00110F74"/>
    <w:rsid w:val="00111112"/>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B5B"/>
    <w:rsid w:val="00131AFF"/>
    <w:rsid w:val="001327BF"/>
    <w:rsid w:val="00132EEF"/>
    <w:rsid w:val="00133395"/>
    <w:rsid w:val="00133690"/>
    <w:rsid w:val="001351EB"/>
    <w:rsid w:val="00135A74"/>
    <w:rsid w:val="00135AD2"/>
    <w:rsid w:val="00135CFF"/>
    <w:rsid w:val="00136F8E"/>
    <w:rsid w:val="00137685"/>
    <w:rsid w:val="0014069D"/>
    <w:rsid w:val="0014142E"/>
    <w:rsid w:val="0014180B"/>
    <w:rsid w:val="00143551"/>
    <w:rsid w:val="00144917"/>
    <w:rsid w:val="00144F7C"/>
    <w:rsid w:val="00144FDD"/>
    <w:rsid w:val="00144FEC"/>
    <w:rsid w:val="001512D7"/>
    <w:rsid w:val="0015384B"/>
    <w:rsid w:val="00155CB9"/>
    <w:rsid w:val="00156359"/>
    <w:rsid w:val="001573DA"/>
    <w:rsid w:val="0016151C"/>
    <w:rsid w:val="001617FA"/>
    <w:rsid w:val="00161C73"/>
    <w:rsid w:val="001637FA"/>
    <w:rsid w:val="00164965"/>
    <w:rsid w:val="00165C4F"/>
    <w:rsid w:val="00166E70"/>
    <w:rsid w:val="00171914"/>
    <w:rsid w:val="001735AE"/>
    <w:rsid w:val="00173973"/>
    <w:rsid w:val="001744FE"/>
    <w:rsid w:val="00176AE3"/>
    <w:rsid w:val="00176BE7"/>
    <w:rsid w:val="00177E2D"/>
    <w:rsid w:val="00180BAA"/>
    <w:rsid w:val="0018184B"/>
    <w:rsid w:val="00190E68"/>
    <w:rsid w:val="001927C1"/>
    <w:rsid w:val="001940AA"/>
    <w:rsid w:val="00194778"/>
    <w:rsid w:val="001965EF"/>
    <w:rsid w:val="00196AD3"/>
    <w:rsid w:val="001A09A7"/>
    <w:rsid w:val="001A3577"/>
    <w:rsid w:val="001A5350"/>
    <w:rsid w:val="001A5E68"/>
    <w:rsid w:val="001A65EF"/>
    <w:rsid w:val="001A6E64"/>
    <w:rsid w:val="001B07BB"/>
    <w:rsid w:val="001B0BC9"/>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AF6"/>
    <w:rsid w:val="001D0C86"/>
    <w:rsid w:val="001D2C8E"/>
    <w:rsid w:val="001D4399"/>
    <w:rsid w:val="001D4989"/>
    <w:rsid w:val="001D63D0"/>
    <w:rsid w:val="001D69F3"/>
    <w:rsid w:val="001D70EF"/>
    <w:rsid w:val="001D7422"/>
    <w:rsid w:val="001D747B"/>
    <w:rsid w:val="001E21C9"/>
    <w:rsid w:val="001E244E"/>
    <w:rsid w:val="001E3B48"/>
    <w:rsid w:val="001E3C64"/>
    <w:rsid w:val="001E4305"/>
    <w:rsid w:val="001E4B08"/>
    <w:rsid w:val="001E6D5E"/>
    <w:rsid w:val="001E76A6"/>
    <w:rsid w:val="001E7DE9"/>
    <w:rsid w:val="001F62BD"/>
    <w:rsid w:val="001F6962"/>
    <w:rsid w:val="001F7D2F"/>
    <w:rsid w:val="0020018D"/>
    <w:rsid w:val="00200596"/>
    <w:rsid w:val="00200B88"/>
    <w:rsid w:val="00201520"/>
    <w:rsid w:val="00201FB4"/>
    <w:rsid w:val="00202E77"/>
    <w:rsid w:val="00203097"/>
    <w:rsid w:val="002037F8"/>
    <w:rsid w:val="00203D36"/>
    <w:rsid w:val="00210400"/>
    <w:rsid w:val="0021096B"/>
    <w:rsid w:val="0021098D"/>
    <w:rsid w:val="00213653"/>
    <w:rsid w:val="00213C9E"/>
    <w:rsid w:val="002141A0"/>
    <w:rsid w:val="00214B13"/>
    <w:rsid w:val="002151EE"/>
    <w:rsid w:val="00216428"/>
    <w:rsid w:val="002165C8"/>
    <w:rsid w:val="002167A7"/>
    <w:rsid w:val="00216B61"/>
    <w:rsid w:val="002175EE"/>
    <w:rsid w:val="002208D9"/>
    <w:rsid w:val="00222D56"/>
    <w:rsid w:val="00222D66"/>
    <w:rsid w:val="00222E28"/>
    <w:rsid w:val="002267B2"/>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274"/>
    <w:rsid w:val="00244785"/>
    <w:rsid w:val="00244DBD"/>
    <w:rsid w:val="002458C9"/>
    <w:rsid w:val="002472ED"/>
    <w:rsid w:val="002476C8"/>
    <w:rsid w:val="002512E0"/>
    <w:rsid w:val="00251CFA"/>
    <w:rsid w:val="00252B4F"/>
    <w:rsid w:val="00253941"/>
    <w:rsid w:val="00253A3C"/>
    <w:rsid w:val="00253CE9"/>
    <w:rsid w:val="00253E36"/>
    <w:rsid w:val="002553F6"/>
    <w:rsid w:val="00256DDC"/>
    <w:rsid w:val="002578D9"/>
    <w:rsid w:val="0026064B"/>
    <w:rsid w:val="002611B2"/>
    <w:rsid w:val="0026183D"/>
    <w:rsid w:val="00261A10"/>
    <w:rsid w:val="00262F3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5B7C"/>
    <w:rsid w:val="002761E6"/>
    <w:rsid w:val="00276E18"/>
    <w:rsid w:val="00280EBF"/>
    <w:rsid w:val="00281315"/>
    <w:rsid w:val="00281EEF"/>
    <w:rsid w:val="002820E8"/>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D52"/>
    <w:rsid w:val="002B25D9"/>
    <w:rsid w:val="002B2704"/>
    <w:rsid w:val="002B3F06"/>
    <w:rsid w:val="002B460D"/>
    <w:rsid w:val="002B67A9"/>
    <w:rsid w:val="002B76BD"/>
    <w:rsid w:val="002C12A2"/>
    <w:rsid w:val="002C188C"/>
    <w:rsid w:val="002C2A2D"/>
    <w:rsid w:val="002C2C38"/>
    <w:rsid w:val="002C4114"/>
    <w:rsid w:val="002C45B4"/>
    <w:rsid w:val="002C5BA2"/>
    <w:rsid w:val="002C6347"/>
    <w:rsid w:val="002C65B6"/>
    <w:rsid w:val="002C6F6F"/>
    <w:rsid w:val="002C7CB6"/>
    <w:rsid w:val="002D2450"/>
    <w:rsid w:val="002D4CC7"/>
    <w:rsid w:val="002D4FBE"/>
    <w:rsid w:val="002D62BE"/>
    <w:rsid w:val="002D6A81"/>
    <w:rsid w:val="002D7345"/>
    <w:rsid w:val="002E00C3"/>
    <w:rsid w:val="002E1105"/>
    <w:rsid w:val="002E332E"/>
    <w:rsid w:val="002E36E1"/>
    <w:rsid w:val="002E6568"/>
    <w:rsid w:val="002E7011"/>
    <w:rsid w:val="002F099C"/>
    <w:rsid w:val="002F1C8C"/>
    <w:rsid w:val="002F1DBE"/>
    <w:rsid w:val="002F1E60"/>
    <w:rsid w:val="002F28ED"/>
    <w:rsid w:val="002F37D0"/>
    <w:rsid w:val="002F4B05"/>
    <w:rsid w:val="002F7EE8"/>
    <w:rsid w:val="00300502"/>
    <w:rsid w:val="00300E4B"/>
    <w:rsid w:val="00302E72"/>
    <w:rsid w:val="003030FB"/>
    <w:rsid w:val="00303823"/>
    <w:rsid w:val="003044C3"/>
    <w:rsid w:val="00305D23"/>
    <w:rsid w:val="00306C18"/>
    <w:rsid w:val="0030770F"/>
    <w:rsid w:val="00307D99"/>
    <w:rsid w:val="00314F38"/>
    <w:rsid w:val="003174D1"/>
    <w:rsid w:val="00317D5B"/>
    <w:rsid w:val="0032045F"/>
    <w:rsid w:val="003213CD"/>
    <w:rsid w:val="00322F45"/>
    <w:rsid w:val="00323A7E"/>
    <w:rsid w:val="00324D06"/>
    <w:rsid w:val="003256DE"/>
    <w:rsid w:val="0032637E"/>
    <w:rsid w:val="00331FD7"/>
    <w:rsid w:val="00332432"/>
    <w:rsid w:val="00333C34"/>
    <w:rsid w:val="00334D21"/>
    <w:rsid w:val="00335BF3"/>
    <w:rsid w:val="00340BF9"/>
    <w:rsid w:val="0034550D"/>
    <w:rsid w:val="003461BC"/>
    <w:rsid w:val="0034635A"/>
    <w:rsid w:val="003476B3"/>
    <w:rsid w:val="00350BCA"/>
    <w:rsid w:val="00350C93"/>
    <w:rsid w:val="00350C9A"/>
    <w:rsid w:val="00351D53"/>
    <w:rsid w:val="003533B4"/>
    <w:rsid w:val="00354B05"/>
    <w:rsid w:val="0035781C"/>
    <w:rsid w:val="0036064E"/>
    <w:rsid w:val="00360EAB"/>
    <w:rsid w:val="00362184"/>
    <w:rsid w:val="0036327E"/>
    <w:rsid w:val="003659AF"/>
    <w:rsid w:val="00365A0B"/>
    <w:rsid w:val="00366537"/>
    <w:rsid w:val="003665F7"/>
    <w:rsid w:val="00366AAF"/>
    <w:rsid w:val="00367DF1"/>
    <w:rsid w:val="00370121"/>
    <w:rsid w:val="003701E8"/>
    <w:rsid w:val="00372958"/>
    <w:rsid w:val="00374C54"/>
    <w:rsid w:val="00375439"/>
    <w:rsid w:val="00375AA5"/>
    <w:rsid w:val="00375E24"/>
    <w:rsid w:val="00376FE4"/>
    <w:rsid w:val="00377458"/>
    <w:rsid w:val="00377D8A"/>
    <w:rsid w:val="00381C4E"/>
    <w:rsid w:val="00382F1C"/>
    <w:rsid w:val="0038340D"/>
    <w:rsid w:val="003859BB"/>
    <w:rsid w:val="00387300"/>
    <w:rsid w:val="0038770D"/>
    <w:rsid w:val="00387967"/>
    <w:rsid w:val="00392B77"/>
    <w:rsid w:val="00393D5B"/>
    <w:rsid w:val="00396C92"/>
    <w:rsid w:val="00396CB4"/>
    <w:rsid w:val="0039732A"/>
    <w:rsid w:val="003A0EDC"/>
    <w:rsid w:val="003A0EFF"/>
    <w:rsid w:val="003A1D5C"/>
    <w:rsid w:val="003A281C"/>
    <w:rsid w:val="003A43B2"/>
    <w:rsid w:val="003A4CD3"/>
    <w:rsid w:val="003A592C"/>
    <w:rsid w:val="003A6693"/>
    <w:rsid w:val="003A66CD"/>
    <w:rsid w:val="003A6CCE"/>
    <w:rsid w:val="003A6D3B"/>
    <w:rsid w:val="003A6F25"/>
    <w:rsid w:val="003B2A7B"/>
    <w:rsid w:val="003B2D77"/>
    <w:rsid w:val="003B3492"/>
    <w:rsid w:val="003B3C8C"/>
    <w:rsid w:val="003B3F6F"/>
    <w:rsid w:val="003B4099"/>
    <w:rsid w:val="003B4BF2"/>
    <w:rsid w:val="003B5696"/>
    <w:rsid w:val="003B648C"/>
    <w:rsid w:val="003B6ABE"/>
    <w:rsid w:val="003B6F17"/>
    <w:rsid w:val="003C3383"/>
    <w:rsid w:val="003C3B47"/>
    <w:rsid w:val="003C412A"/>
    <w:rsid w:val="003C6DE2"/>
    <w:rsid w:val="003C6E6F"/>
    <w:rsid w:val="003D15E3"/>
    <w:rsid w:val="003D1FB3"/>
    <w:rsid w:val="003D4428"/>
    <w:rsid w:val="003D570B"/>
    <w:rsid w:val="003D5A84"/>
    <w:rsid w:val="003E1FAC"/>
    <w:rsid w:val="003E244A"/>
    <w:rsid w:val="003E246C"/>
    <w:rsid w:val="003E361E"/>
    <w:rsid w:val="003E3822"/>
    <w:rsid w:val="003E45A0"/>
    <w:rsid w:val="003E4CBC"/>
    <w:rsid w:val="003E4F60"/>
    <w:rsid w:val="003E5AF8"/>
    <w:rsid w:val="003E6BE0"/>
    <w:rsid w:val="003E722B"/>
    <w:rsid w:val="003F01CB"/>
    <w:rsid w:val="003F0FC3"/>
    <w:rsid w:val="003F1C99"/>
    <w:rsid w:val="003F2104"/>
    <w:rsid w:val="003F2FA1"/>
    <w:rsid w:val="003F30E0"/>
    <w:rsid w:val="003F385C"/>
    <w:rsid w:val="003F5516"/>
    <w:rsid w:val="003F56F8"/>
    <w:rsid w:val="003F614F"/>
    <w:rsid w:val="003F6DA5"/>
    <w:rsid w:val="003F7BC9"/>
    <w:rsid w:val="004001D9"/>
    <w:rsid w:val="00401D41"/>
    <w:rsid w:val="0040441D"/>
    <w:rsid w:val="004044BA"/>
    <w:rsid w:val="00405DAE"/>
    <w:rsid w:val="004062E5"/>
    <w:rsid w:val="00407CB8"/>
    <w:rsid w:val="00410801"/>
    <w:rsid w:val="004127B2"/>
    <w:rsid w:val="00413286"/>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837"/>
    <w:rsid w:val="00442646"/>
    <w:rsid w:val="004428E7"/>
    <w:rsid w:val="00442CF2"/>
    <w:rsid w:val="004439D6"/>
    <w:rsid w:val="00444B31"/>
    <w:rsid w:val="00445676"/>
    <w:rsid w:val="0044595B"/>
    <w:rsid w:val="0044617F"/>
    <w:rsid w:val="004509CB"/>
    <w:rsid w:val="00451CD6"/>
    <w:rsid w:val="004524FE"/>
    <w:rsid w:val="004541E5"/>
    <w:rsid w:val="00454203"/>
    <w:rsid w:val="0045428D"/>
    <w:rsid w:val="004544D6"/>
    <w:rsid w:val="00454B67"/>
    <w:rsid w:val="00455A94"/>
    <w:rsid w:val="00456017"/>
    <w:rsid w:val="00457F94"/>
    <w:rsid w:val="004601B1"/>
    <w:rsid w:val="004609D7"/>
    <w:rsid w:val="00462017"/>
    <w:rsid w:val="00466F25"/>
    <w:rsid w:val="004673F2"/>
    <w:rsid w:val="004708F7"/>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3395"/>
    <w:rsid w:val="004A409E"/>
    <w:rsid w:val="004A5A94"/>
    <w:rsid w:val="004A5BB3"/>
    <w:rsid w:val="004A75DD"/>
    <w:rsid w:val="004A76E3"/>
    <w:rsid w:val="004B0139"/>
    <w:rsid w:val="004B25FA"/>
    <w:rsid w:val="004B2675"/>
    <w:rsid w:val="004B37BC"/>
    <w:rsid w:val="004B3B08"/>
    <w:rsid w:val="004B3B5D"/>
    <w:rsid w:val="004B45E1"/>
    <w:rsid w:val="004B56AD"/>
    <w:rsid w:val="004B6D91"/>
    <w:rsid w:val="004B7001"/>
    <w:rsid w:val="004C1257"/>
    <w:rsid w:val="004C1484"/>
    <w:rsid w:val="004C1FC5"/>
    <w:rsid w:val="004C2B90"/>
    <w:rsid w:val="004C471A"/>
    <w:rsid w:val="004C4B54"/>
    <w:rsid w:val="004C59EE"/>
    <w:rsid w:val="004C5A43"/>
    <w:rsid w:val="004C7E10"/>
    <w:rsid w:val="004D09F2"/>
    <w:rsid w:val="004D0F74"/>
    <w:rsid w:val="004D17AA"/>
    <w:rsid w:val="004D2B8D"/>
    <w:rsid w:val="004D3223"/>
    <w:rsid w:val="004D3585"/>
    <w:rsid w:val="004D43C9"/>
    <w:rsid w:val="004D5809"/>
    <w:rsid w:val="004D59D7"/>
    <w:rsid w:val="004D5D41"/>
    <w:rsid w:val="004D7D70"/>
    <w:rsid w:val="004E0CCF"/>
    <w:rsid w:val="004E11D7"/>
    <w:rsid w:val="004E46A9"/>
    <w:rsid w:val="004E7DA0"/>
    <w:rsid w:val="004E7FB3"/>
    <w:rsid w:val="004F040C"/>
    <w:rsid w:val="004F0A6E"/>
    <w:rsid w:val="004F2FFD"/>
    <w:rsid w:val="004F6C74"/>
    <w:rsid w:val="0050022B"/>
    <w:rsid w:val="00500EF4"/>
    <w:rsid w:val="005032C4"/>
    <w:rsid w:val="00503488"/>
    <w:rsid w:val="005040E6"/>
    <w:rsid w:val="00504C2B"/>
    <w:rsid w:val="00505F2F"/>
    <w:rsid w:val="0050648D"/>
    <w:rsid w:val="00510657"/>
    <w:rsid w:val="005120D5"/>
    <w:rsid w:val="00512479"/>
    <w:rsid w:val="00513C94"/>
    <w:rsid w:val="005160BC"/>
    <w:rsid w:val="00516961"/>
    <w:rsid w:val="00521539"/>
    <w:rsid w:val="005216C8"/>
    <w:rsid w:val="005259C8"/>
    <w:rsid w:val="005266F8"/>
    <w:rsid w:val="0052739E"/>
    <w:rsid w:val="00527FD0"/>
    <w:rsid w:val="00530585"/>
    <w:rsid w:val="00532CB5"/>
    <w:rsid w:val="00532DE4"/>
    <w:rsid w:val="00532EAA"/>
    <w:rsid w:val="005341AC"/>
    <w:rsid w:val="00534509"/>
    <w:rsid w:val="0053469C"/>
    <w:rsid w:val="00535588"/>
    <w:rsid w:val="00535C07"/>
    <w:rsid w:val="005408BC"/>
    <w:rsid w:val="005458B1"/>
    <w:rsid w:val="00545BAE"/>
    <w:rsid w:val="00546B93"/>
    <w:rsid w:val="005506DC"/>
    <w:rsid w:val="00551B53"/>
    <w:rsid w:val="005520D7"/>
    <w:rsid w:val="005522C9"/>
    <w:rsid w:val="00552324"/>
    <w:rsid w:val="005536D9"/>
    <w:rsid w:val="00553733"/>
    <w:rsid w:val="005567F3"/>
    <w:rsid w:val="00562289"/>
    <w:rsid w:val="00562430"/>
    <w:rsid w:val="00562DA2"/>
    <w:rsid w:val="0056467B"/>
    <w:rsid w:val="00566A51"/>
    <w:rsid w:val="00566BC5"/>
    <w:rsid w:val="00570432"/>
    <w:rsid w:val="00571120"/>
    <w:rsid w:val="00572230"/>
    <w:rsid w:val="00572A75"/>
    <w:rsid w:val="0057452A"/>
    <w:rsid w:val="0057498E"/>
    <w:rsid w:val="005801E2"/>
    <w:rsid w:val="00581F24"/>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15C5"/>
    <w:rsid w:val="005C40A7"/>
    <w:rsid w:val="005C67E1"/>
    <w:rsid w:val="005C710F"/>
    <w:rsid w:val="005C7B6C"/>
    <w:rsid w:val="005D1530"/>
    <w:rsid w:val="005D1BD4"/>
    <w:rsid w:val="005D2014"/>
    <w:rsid w:val="005D218F"/>
    <w:rsid w:val="005D2EF9"/>
    <w:rsid w:val="005D3879"/>
    <w:rsid w:val="005D487E"/>
    <w:rsid w:val="005D712A"/>
    <w:rsid w:val="005D7F1A"/>
    <w:rsid w:val="005E1ABB"/>
    <w:rsid w:val="005E1B49"/>
    <w:rsid w:val="005E1DB3"/>
    <w:rsid w:val="005E2B0B"/>
    <w:rsid w:val="005E4466"/>
    <w:rsid w:val="005E4EAC"/>
    <w:rsid w:val="005E61DE"/>
    <w:rsid w:val="005E6E73"/>
    <w:rsid w:val="005E7040"/>
    <w:rsid w:val="005F04B0"/>
    <w:rsid w:val="005F1B4B"/>
    <w:rsid w:val="005F33D7"/>
    <w:rsid w:val="005F35A7"/>
    <w:rsid w:val="005F382F"/>
    <w:rsid w:val="005F38E5"/>
    <w:rsid w:val="005F3C35"/>
    <w:rsid w:val="005F67EC"/>
    <w:rsid w:val="005F7159"/>
    <w:rsid w:val="00600A82"/>
    <w:rsid w:val="006011D6"/>
    <w:rsid w:val="00601243"/>
    <w:rsid w:val="00601DD8"/>
    <w:rsid w:val="0060357A"/>
    <w:rsid w:val="0060402D"/>
    <w:rsid w:val="0060465F"/>
    <w:rsid w:val="00606A5C"/>
    <w:rsid w:val="00606C96"/>
    <w:rsid w:val="006103E3"/>
    <w:rsid w:val="0061101B"/>
    <w:rsid w:val="006118A2"/>
    <w:rsid w:val="00612413"/>
    <w:rsid w:val="006126E1"/>
    <w:rsid w:val="00613A36"/>
    <w:rsid w:val="00613C9A"/>
    <w:rsid w:val="00614141"/>
    <w:rsid w:val="00614B5C"/>
    <w:rsid w:val="006204DE"/>
    <w:rsid w:val="00620F8A"/>
    <w:rsid w:val="00625E48"/>
    <w:rsid w:val="00626CD9"/>
    <w:rsid w:val="0062704B"/>
    <w:rsid w:val="00627153"/>
    <w:rsid w:val="006316FE"/>
    <w:rsid w:val="006324CD"/>
    <w:rsid w:val="00633513"/>
    <w:rsid w:val="006360DE"/>
    <w:rsid w:val="006405E9"/>
    <w:rsid w:val="00641460"/>
    <w:rsid w:val="00643D0F"/>
    <w:rsid w:val="006443D3"/>
    <w:rsid w:val="006465F2"/>
    <w:rsid w:val="006523CE"/>
    <w:rsid w:val="00652416"/>
    <w:rsid w:val="00652B3E"/>
    <w:rsid w:val="0065393E"/>
    <w:rsid w:val="00654D32"/>
    <w:rsid w:val="00663B65"/>
    <w:rsid w:val="006645E7"/>
    <w:rsid w:val="00664963"/>
    <w:rsid w:val="006651A5"/>
    <w:rsid w:val="006654C3"/>
    <w:rsid w:val="00672061"/>
    <w:rsid w:val="006747F3"/>
    <w:rsid w:val="00674D9B"/>
    <w:rsid w:val="00677DDF"/>
    <w:rsid w:val="0068118E"/>
    <w:rsid w:val="006834CE"/>
    <w:rsid w:val="00683CA3"/>
    <w:rsid w:val="00684438"/>
    <w:rsid w:val="00687DAF"/>
    <w:rsid w:val="00690566"/>
    <w:rsid w:val="00691155"/>
    <w:rsid w:val="00691500"/>
    <w:rsid w:val="00691C09"/>
    <w:rsid w:val="00694663"/>
    <w:rsid w:val="00694771"/>
    <w:rsid w:val="00695035"/>
    <w:rsid w:val="00695F3B"/>
    <w:rsid w:val="00696534"/>
    <w:rsid w:val="00697EAE"/>
    <w:rsid w:val="006A0689"/>
    <w:rsid w:val="006A084D"/>
    <w:rsid w:val="006A1058"/>
    <w:rsid w:val="006A21FB"/>
    <w:rsid w:val="006A3C55"/>
    <w:rsid w:val="006A3CC9"/>
    <w:rsid w:val="006A3DD3"/>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59C"/>
    <w:rsid w:val="006C2B20"/>
    <w:rsid w:val="006C3160"/>
    <w:rsid w:val="006C4938"/>
    <w:rsid w:val="006C5720"/>
    <w:rsid w:val="006D0652"/>
    <w:rsid w:val="006D118B"/>
    <w:rsid w:val="006D11E4"/>
    <w:rsid w:val="006D244C"/>
    <w:rsid w:val="006D4126"/>
    <w:rsid w:val="006D5E7B"/>
    <w:rsid w:val="006D7ECB"/>
    <w:rsid w:val="006D7F36"/>
    <w:rsid w:val="006E0475"/>
    <w:rsid w:val="006E06A3"/>
    <w:rsid w:val="006E159B"/>
    <w:rsid w:val="006E19AD"/>
    <w:rsid w:val="006E1DCD"/>
    <w:rsid w:val="006E274D"/>
    <w:rsid w:val="006E7DB4"/>
    <w:rsid w:val="006F0D4D"/>
    <w:rsid w:val="006F1179"/>
    <w:rsid w:val="006F2300"/>
    <w:rsid w:val="006F441C"/>
    <w:rsid w:val="006F5D2F"/>
    <w:rsid w:val="006F77A5"/>
    <w:rsid w:val="007009E6"/>
    <w:rsid w:val="0070412E"/>
    <w:rsid w:val="007059AA"/>
    <w:rsid w:val="00706B0F"/>
    <w:rsid w:val="007070AF"/>
    <w:rsid w:val="007077C3"/>
    <w:rsid w:val="00707BAC"/>
    <w:rsid w:val="00713B49"/>
    <w:rsid w:val="00713D29"/>
    <w:rsid w:val="0071664B"/>
    <w:rsid w:val="00721F34"/>
    <w:rsid w:val="00722839"/>
    <w:rsid w:val="00722C80"/>
    <w:rsid w:val="00723CEB"/>
    <w:rsid w:val="007244F1"/>
    <w:rsid w:val="00724850"/>
    <w:rsid w:val="007254B7"/>
    <w:rsid w:val="007256B4"/>
    <w:rsid w:val="00725CEE"/>
    <w:rsid w:val="00725D8C"/>
    <w:rsid w:val="00732A6F"/>
    <w:rsid w:val="007335C7"/>
    <w:rsid w:val="00733CD6"/>
    <w:rsid w:val="007342BD"/>
    <w:rsid w:val="00740D11"/>
    <w:rsid w:val="007414A4"/>
    <w:rsid w:val="00741F57"/>
    <w:rsid w:val="007422C9"/>
    <w:rsid w:val="007442D2"/>
    <w:rsid w:val="00745F61"/>
    <w:rsid w:val="007477B0"/>
    <w:rsid w:val="0075205B"/>
    <w:rsid w:val="00752554"/>
    <w:rsid w:val="00753BFB"/>
    <w:rsid w:val="007548EF"/>
    <w:rsid w:val="00757789"/>
    <w:rsid w:val="00757815"/>
    <w:rsid w:val="00757E61"/>
    <w:rsid w:val="007601BB"/>
    <w:rsid w:val="007628A2"/>
    <w:rsid w:val="00763E7F"/>
    <w:rsid w:val="00766B19"/>
    <w:rsid w:val="00766D10"/>
    <w:rsid w:val="0077018C"/>
    <w:rsid w:val="00770A59"/>
    <w:rsid w:val="00770BC9"/>
    <w:rsid w:val="00771504"/>
    <w:rsid w:val="00771F07"/>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9056A"/>
    <w:rsid w:val="00790C9F"/>
    <w:rsid w:val="007919C1"/>
    <w:rsid w:val="00791CE3"/>
    <w:rsid w:val="00792165"/>
    <w:rsid w:val="00792B8C"/>
    <w:rsid w:val="007955B6"/>
    <w:rsid w:val="00795AC4"/>
    <w:rsid w:val="00796075"/>
    <w:rsid w:val="007964ED"/>
    <w:rsid w:val="007A1A88"/>
    <w:rsid w:val="007A1C3F"/>
    <w:rsid w:val="007A1E53"/>
    <w:rsid w:val="007A305C"/>
    <w:rsid w:val="007A3AD0"/>
    <w:rsid w:val="007A3E74"/>
    <w:rsid w:val="007A4163"/>
    <w:rsid w:val="007A6BD0"/>
    <w:rsid w:val="007A7312"/>
    <w:rsid w:val="007A7524"/>
    <w:rsid w:val="007B0169"/>
    <w:rsid w:val="007B0917"/>
    <w:rsid w:val="007B0DCB"/>
    <w:rsid w:val="007B1B75"/>
    <w:rsid w:val="007B3347"/>
    <w:rsid w:val="007B4572"/>
    <w:rsid w:val="007B487C"/>
    <w:rsid w:val="007B5EC2"/>
    <w:rsid w:val="007B605F"/>
    <w:rsid w:val="007B6FCF"/>
    <w:rsid w:val="007B70A1"/>
    <w:rsid w:val="007B7504"/>
    <w:rsid w:val="007B7733"/>
    <w:rsid w:val="007C184A"/>
    <w:rsid w:val="007C1BB2"/>
    <w:rsid w:val="007C2F3A"/>
    <w:rsid w:val="007C3974"/>
    <w:rsid w:val="007C40A9"/>
    <w:rsid w:val="007C4CA8"/>
    <w:rsid w:val="007C4DEB"/>
    <w:rsid w:val="007C501E"/>
    <w:rsid w:val="007C50FC"/>
    <w:rsid w:val="007C6050"/>
    <w:rsid w:val="007C7A0C"/>
    <w:rsid w:val="007C7B00"/>
    <w:rsid w:val="007D2CEC"/>
    <w:rsid w:val="007D3C2D"/>
    <w:rsid w:val="007D59BE"/>
    <w:rsid w:val="007D60FE"/>
    <w:rsid w:val="007D7F6F"/>
    <w:rsid w:val="007E0615"/>
    <w:rsid w:val="007E1A64"/>
    <w:rsid w:val="007E257A"/>
    <w:rsid w:val="007E44D3"/>
    <w:rsid w:val="007E530D"/>
    <w:rsid w:val="007E62D2"/>
    <w:rsid w:val="007F53EB"/>
    <w:rsid w:val="007F5A2D"/>
    <w:rsid w:val="007F6D42"/>
    <w:rsid w:val="0080320A"/>
    <w:rsid w:val="008037E4"/>
    <w:rsid w:val="008038BC"/>
    <w:rsid w:val="00804E53"/>
    <w:rsid w:val="00805A8B"/>
    <w:rsid w:val="00811641"/>
    <w:rsid w:val="00811750"/>
    <w:rsid w:val="00811C4E"/>
    <w:rsid w:val="00811E73"/>
    <w:rsid w:val="00813F6D"/>
    <w:rsid w:val="00816A2B"/>
    <w:rsid w:val="0081767F"/>
    <w:rsid w:val="0082323B"/>
    <w:rsid w:val="00825697"/>
    <w:rsid w:val="008260DD"/>
    <w:rsid w:val="00826B8C"/>
    <w:rsid w:val="00826C63"/>
    <w:rsid w:val="00830C2E"/>
    <w:rsid w:val="008327D6"/>
    <w:rsid w:val="00835AEA"/>
    <w:rsid w:val="00840344"/>
    <w:rsid w:val="00840699"/>
    <w:rsid w:val="00840B95"/>
    <w:rsid w:val="008422BC"/>
    <w:rsid w:val="008429C5"/>
    <w:rsid w:val="00843682"/>
    <w:rsid w:val="00843945"/>
    <w:rsid w:val="00846123"/>
    <w:rsid w:val="0084773A"/>
    <w:rsid w:val="00847E91"/>
    <w:rsid w:val="00850213"/>
    <w:rsid w:val="00851658"/>
    <w:rsid w:val="00851B17"/>
    <w:rsid w:val="008532C1"/>
    <w:rsid w:val="00854CDE"/>
    <w:rsid w:val="0085560D"/>
    <w:rsid w:val="008561B0"/>
    <w:rsid w:val="008616FC"/>
    <w:rsid w:val="00862D21"/>
    <w:rsid w:val="00862F4E"/>
    <w:rsid w:val="008642EF"/>
    <w:rsid w:val="00864B89"/>
    <w:rsid w:val="00866D4D"/>
    <w:rsid w:val="00866F0D"/>
    <w:rsid w:val="0087150B"/>
    <w:rsid w:val="008722F2"/>
    <w:rsid w:val="0087296A"/>
    <w:rsid w:val="00873078"/>
    <w:rsid w:val="008763BE"/>
    <w:rsid w:val="00876AFF"/>
    <w:rsid w:val="00876B4F"/>
    <w:rsid w:val="00880659"/>
    <w:rsid w:val="00881ABF"/>
    <w:rsid w:val="00881B6A"/>
    <w:rsid w:val="00882466"/>
    <w:rsid w:val="00885E3A"/>
    <w:rsid w:val="0089500C"/>
    <w:rsid w:val="00895214"/>
    <w:rsid w:val="00896602"/>
    <w:rsid w:val="008A1FC5"/>
    <w:rsid w:val="008A2988"/>
    <w:rsid w:val="008A2D26"/>
    <w:rsid w:val="008A406D"/>
    <w:rsid w:val="008A46A7"/>
    <w:rsid w:val="008A4C1E"/>
    <w:rsid w:val="008A4DBC"/>
    <w:rsid w:val="008A54A4"/>
    <w:rsid w:val="008A5C1B"/>
    <w:rsid w:val="008B016A"/>
    <w:rsid w:val="008B1051"/>
    <w:rsid w:val="008B231B"/>
    <w:rsid w:val="008B2CBD"/>
    <w:rsid w:val="008B3D6D"/>
    <w:rsid w:val="008B3FFC"/>
    <w:rsid w:val="008B5B7D"/>
    <w:rsid w:val="008C1A14"/>
    <w:rsid w:val="008C1B38"/>
    <w:rsid w:val="008C3CA2"/>
    <w:rsid w:val="008C47B5"/>
    <w:rsid w:val="008C48DA"/>
    <w:rsid w:val="008C661E"/>
    <w:rsid w:val="008C7840"/>
    <w:rsid w:val="008D0C7B"/>
    <w:rsid w:val="008D23B2"/>
    <w:rsid w:val="008D305A"/>
    <w:rsid w:val="008D33A9"/>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EA8"/>
    <w:rsid w:val="008F4EAB"/>
    <w:rsid w:val="008F5059"/>
    <w:rsid w:val="008F61B4"/>
    <w:rsid w:val="008F63A0"/>
    <w:rsid w:val="008F63B0"/>
    <w:rsid w:val="008F64F1"/>
    <w:rsid w:val="008F713C"/>
    <w:rsid w:val="00900F36"/>
    <w:rsid w:val="0090240B"/>
    <w:rsid w:val="0090385B"/>
    <w:rsid w:val="00903982"/>
    <w:rsid w:val="00904C58"/>
    <w:rsid w:val="009054B4"/>
    <w:rsid w:val="00905ED0"/>
    <w:rsid w:val="009069EE"/>
    <w:rsid w:val="00906A35"/>
    <w:rsid w:val="00906CD4"/>
    <w:rsid w:val="00910710"/>
    <w:rsid w:val="009108B0"/>
    <w:rsid w:val="0091225C"/>
    <w:rsid w:val="00912B0E"/>
    <w:rsid w:val="00912B6F"/>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897"/>
    <w:rsid w:val="00931203"/>
    <w:rsid w:val="00931C6F"/>
    <w:rsid w:val="00931D22"/>
    <w:rsid w:val="00932943"/>
    <w:rsid w:val="00933B09"/>
    <w:rsid w:val="00934028"/>
    <w:rsid w:val="0093408A"/>
    <w:rsid w:val="00934DE1"/>
    <w:rsid w:val="00936F1F"/>
    <w:rsid w:val="0094130A"/>
    <w:rsid w:val="00942CE9"/>
    <w:rsid w:val="00943C8B"/>
    <w:rsid w:val="0094453C"/>
    <w:rsid w:val="00944F9B"/>
    <w:rsid w:val="00947EE6"/>
    <w:rsid w:val="00952138"/>
    <w:rsid w:val="00952227"/>
    <w:rsid w:val="009538ED"/>
    <w:rsid w:val="009539A8"/>
    <w:rsid w:val="00954D53"/>
    <w:rsid w:val="00955354"/>
    <w:rsid w:val="00956109"/>
    <w:rsid w:val="00956B45"/>
    <w:rsid w:val="00957424"/>
    <w:rsid w:val="009574B5"/>
    <w:rsid w:val="00957DD8"/>
    <w:rsid w:val="0096054F"/>
    <w:rsid w:val="00960638"/>
    <w:rsid w:val="00960AB9"/>
    <w:rsid w:val="0096171D"/>
    <w:rsid w:val="00961886"/>
    <w:rsid w:val="00962566"/>
    <w:rsid w:val="009643C6"/>
    <w:rsid w:val="00964EE2"/>
    <w:rsid w:val="00966D05"/>
    <w:rsid w:val="009673C2"/>
    <w:rsid w:val="00967EF1"/>
    <w:rsid w:val="00970373"/>
    <w:rsid w:val="009718D1"/>
    <w:rsid w:val="009743BC"/>
    <w:rsid w:val="0097529D"/>
    <w:rsid w:val="0097566C"/>
    <w:rsid w:val="00976664"/>
    <w:rsid w:val="00976BAB"/>
    <w:rsid w:val="00977122"/>
    <w:rsid w:val="00977B91"/>
    <w:rsid w:val="00980E69"/>
    <w:rsid w:val="00981215"/>
    <w:rsid w:val="0098172D"/>
    <w:rsid w:val="00983C9D"/>
    <w:rsid w:val="0098447D"/>
    <w:rsid w:val="00985C19"/>
    <w:rsid w:val="00987778"/>
    <w:rsid w:val="00991B6D"/>
    <w:rsid w:val="0099203C"/>
    <w:rsid w:val="00992F97"/>
    <w:rsid w:val="00992FC0"/>
    <w:rsid w:val="0099332C"/>
    <w:rsid w:val="00993D2F"/>
    <w:rsid w:val="00997F20"/>
    <w:rsid w:val="009A0380"/>
    <w:rsid w:val="009A09F4"/>
    <w:rsid w:val="009A2198"/>
    <w:rsid w:val="009A2557"/>
    <w:rsid w:val="009A38EB"/>
    <w:rsid w:val="009A43B7"/>
    <w:rsid w:val="009A4753"/>
    <w:rsid w:val="009A5E26"/>
    <w:rsid w:val="009B0424"/>
    <w:rsid w:val="009B100E"/>
    <w:rsid w:val="009B1137"/>
    <w:rsid w:val="009B15F9"/>
    <w:rsid w:val="009B1E35"/>
    <w:rsid w:val="009B2CCD"/>
    <w:rsid w:val="009B375B"/>
    <w:rsid w:val="009B3F38"/>
    <w:rsid w:val="009B4544"/>
    <w:rsid w:val="009B6124"/>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F46"/>
    <w:rsid w:val="009D458C"/>
    <w:rsid w:val="009D45BE"/>
    <w:rsid w:val="009D4FA1"/>
    <w:rsid w:val="009D51F8"/>
    <w:rsid w:val="009D6958"/>
    <w:rsid w:val="009D6F57"/>
    <w:rsid w:val="009D7AE6"/>
    <w:rsid w:val="009E02DB"/>
    <w:rsid w:val="009E08C2"/>
    <w:rsid w:val="009E16A4"/>
    <w:rsid w:val="009E191B"/>
    <w:rsid w:val="009E1FEB"/>
    <w:rsid w:val="009E2A58"/>
    <w:rsid w:val="009E3480"/>
    <w:rsid w:val="009E39FD"/>
    <w:rsid w:val="009E4EBC"/>
    <w:rsid w:val="009E5228"/>
    <w:rsid w:val="009E54DA"/>
    <w:rsid w:val="009E60F6"/>
    <w:rsid w:val="009E64F0"/>
    <w:rsid w:val="009E6517"/>
    <w:rsid w:val="009E6DAC"/>
    <w:rsid w:val="009F04D4"/>
    <w:rsid w:val="009F31E3"/>
    <w:rsid w:val="009F4031"/>
    <w:rsid w:val="009F4D0F"/>
    <w:rsid w:val="009F5E1B"/>
    <w:rsid w:val="009F7BDF"/>
    <w:rsid w:val="00A0176C"/>
    <w:rsid w:val="00A01C74"/>
    <w:rsid w:val="00A02917"/>
    <w:rsid w:val="00A0497F"/>
    <w:rsid w:val="00A04F2A"/>
    <w:rsid w:val="00A05D9F"/>
    <w:rsid w:val="00A0699F"/>
    <w:rsid w:val="00A101E8"/>
    <w:rsid w:val="00A10D42"/>
    <w:rsid w:val="00A116A0"/>
    <w:rsid w:val="00A11A45"/>
    <w:rsid w:val="00A11B70"/>
    <w:rsid w:val="00A12371"/>
    <w:rsid w:val="00A12D63"/>
    <w:rsid w:val="00A14527"/>
    <w:rsid w:val="00A14837"/>
    <w:rsid w:val="00A150E3"/>
    <w:rsid w:val="00A167BE"/>
    <w:rsid w:val="00A17D67"/>
    <w:rsid w:val="00A2251C"/>
    <w:rsid w:val="00A225D2"/>
    <w:rsid w:val="00A25E21"/>
    <w:rsid w:val="00A26A89"/>
    <w:rsid w:val="00A272B8"/>
    <w:rsid w:val="00A307F8"/>
    <w:rsid w:val="00A30923"/>
    <w:rsid w:val="00A315E3"/>
    <w:rsid w:val="00A33887"/>
    <w:rsid w:val="00A34971"/>
    <w:rsid w:val="00A3650F"/>
    <w:rsid w:val="00A37A65"/>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D14"/>
    <w:rsid w:val="00A53F81"/>
    <w:rsid w:val="00A54769"/>
    <w:rsid w:val="00A549C2"/>
    <w:rsid w:val="00A5551B"/>
    <w:rsid w:val="00A56496"/>
    <w:rsid w:val="00A614B3"/>
    <w:rsid w:val="00A614FB"/>
    <w:rsid w:val="00A6324D"/>
    <w:rsid w:val="00A6569F"/>
    <w:rsid w:val="00A65BFF"/>
    <w:rsid w:val="00A67A90"/>
    <w:rsid w:val="00A67B01"/>
    <w:rsid w:val="00A70D20"/>
    <w:rsid w:val="00A71E0A"/>
    <w:rsid w:val="00A71E12"/>
    <w:rsid w:val="00A72DC8"/>
    <w:rsid w:val="00A770F1"/>
    <w:rsid w:val="00A80950"/>
    <w:rsid w:val="00A812C2"/>
    <w:rsid w:val="00A83104"/>
    <w:rsid w:val="00A8315B"/>
    <w:rsid w:val="00A834B6"/>
    <w:rsid w:val="00A857B5"/>
    <w:rsid w:val="00A87689"/>
    <w:rsid w:val="00A87E8A"/>
    <w:rsid w:val="00A904DE"/>
    <w:rsid w:val="00A90C94"/>
    <w:rsid w:val="00A90D5B"/>
    <w:rsid w:val="00A92091"/>
    <w:rsid w:val="00A9236A"/>
    <w:rsid w:val="00A935E5"/>
    <w:rsid w:val="00A93BFE"/>
    <w:rsid w:val="00A941AC"/>
    <w:rsid w:val="00A948A5"/>
    <w:rsid w:val="00A956E1"/>
    <w:rsid w:val="00A95900"/>
    <w:rsid w:val="00A9605F"/>
    <w:rsid w:val="00A96275"/>
    <w:rsid w:val="00A96673"/>
    <w:rsid w:val="00A96968"/>
    <w:rsid w:val="00A974EB"/>
    <w:rsid w:val="00A97F07"/>
    <w:rsid w:val="00AA0034"/>
    <w:rsid w:val="00AA0672"/>
    <w:rsid w:val="00AA08A7"/>
    <w:rsid w:val="00AA0AF9"/>
    <w:rsid w:val="00AA2133"/>
    <w:rsid w:val="00AA32D4"/>
    <w:rsid w:val="00AA33EC"/>
    <w:rsid w:val="00AA3C2B"/>
    <w:rsid w:val="00AA3D9A"/>
    <w:rsid w:val="00AA4578"/>
    <w:rsid w:val="00AA4A5A"/>
    <w:rsid w:val="00AA5317"/>
    <w:rsid w:val="00AA5320"/>
    <w:rsid w:val="00AA57EC"/>
    <w:rsid w:val="00AA5888"/>
    <w:rsid w:val="00AA6AE6"/>
    <w:rsid w:val="00AA6C2D"/>
    <w:rsid w:val="00AB1602"/>
    <w:rsid w:val="00AB198D"/>
    <w:rsid w:val="00AB344A"/>
    <w:rsid w:val="00AB357F"/>
    <w:rsid w:val="00AB58B2"/>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258F"/>
    <w:rsid w:val="00AD3E3F"/>
    <w:rsid w:val="00AD4335"/>
    <w:rsid w:val="00AD52B3"/>
    <w:rsid w:val="00AD6423"/>
    <w:rsid w:val="00AD73C1"/>
    <w:rsid w:val="00AD7D8B"/>
    <w:rsid w:val="00AE0DB0"/>
    <w:rsid w:val="00AE1C15"/>
    <w:rsid w:val="00AE4FFE"/>
    <w:rsid w:val="00AE50D0"/>
    <w:rsid w:val="00AE67DD"/>
    <w:rsid w:val="00AE73D4"/>
    <w:rsid w:val="00AE7583"/>
    <w:rsid w:val="00AE7D48"/>
    <w:rsid w:val="00AF0505"/>
    <w:rsid w:val="00AF0FD5"/>
    <w:rsid w:val="00AF1519"/>
    <w:rsid w:val="00AF22FA"/>
    <w:rsid w:val="00AF2933"/>
    <w:rsid w:val="00AF3088"/>
    <w:rsid w:val="00AF5CBA"/>
    <w:rsid w:val="00AF5E77"/>
    <w:rsid w:val="00AF6AF2"/>
    <w:rsid w:val="00B00129"/>
    <w:rsid w:val="00B00CE5"/>
    <w:rsid w:val="00B03E3A"/>
    <w:rsid w:val="00B049F9"/>
    <w:rsid w:val="00B05907"/>
    <w:rsid w:val="00B074EB"/>
    <w:rsid w:val="00B07E87"/>
    <w:rsid w:val="00B10065"/>
    <w:rsid w:val="00B10A08"/>
    <w:rsid w:val="00B1674E"/>
    <w:rsid w:val="00B2021A"/>
    <w:rsid w:val="00B20FD1"/>
    <w:rsid w:val="00B23705"/>
    <w:rsid w:val="00B23BF2"/>
    <w:rsid w:val="00B254DA"/>
    <w:rsid w:val="00B2563F"/>
    <w:rsid w:val="00B26CFB"/>
    <w:rsid w:val="00B2760B"/>
    <w:rsid w:val="00B31916"/>
    <w:rsid w:val="00B33522"/>
    <w:rsid w:val="00B34509"/>
    <w:rsid w:val="00B347EA"/>
    <w:rsid w:val="00B355DD"/>
    <w:rsid w:val="00B3577D"/>
    <w:rsid w:val="00B3741F"/>
    <w:rsid w:val="00B37FCE"/>
    <w:rsid w:val="00B408D4"/>
    <w:rsid w:val="00B40E28"/>
    <w:rsid w:val="00B41800"/>
    <w:rsid w:val="00B420A4"/>
    <w:rsid w:val="00B42867"/>
    <w:rsid w:val="00B4352E"/>
    <w:rsid w:val="00B43832"/>
    <w:rsid w:val="00B44219"/>
    <w:rsid w:val="00B4457A"/>
    <w:rsid w:val="00B44EB4"/>
    <w:rsid w:val="00B450C4"/>
    <w:rsid w:val="00B45164"/>
    <w:rsid w:val="00B45DF2"/>
    <w:rsid w:val="00B464E1"/>
    <w:rsid w:val="00B4693F"/>
    <w:rsid w:val="00B46B41"/>
    <w:rsid w:val="00B50688"/>
    <w:rsid w:val="00B5070C"/>
    <w:rsid w:val="00B510D2"/>
    <w:rsid w:val="00B51D56"/>
    <w:rsid w:val="00B537B1"/>
    <w:rsid w:val="00B541DE"/>
    <w:rsid w:val="00B5499F"/>
    <w:rsid w:val="00B5530A"/>
    <w:rsid w:val="00B557E0"/>
    <w:rsid w:val="00B566BB"/>
    <w:rsid w:val="00B57362"/>
    <w:rsid w:val="00B577B9"/>
    <w:rsid w:val="00B57E31"/>
    <w:rsid w:val="00B60568"/>
    <w:rsid w:val="00B61AE2"/>
    <w:rsid w:val="00B6327D"/>
    <w:rsid w:val="00B71F28"/>
    <w:rsid w:val="00B720A1"/>
    <w:rsid w:val="00B74655"/>
    <w:rsid w:val="00B746C3"/>
    <w:rsid w:val="00B74ADF"/>
    <w:rsid w:val="00B7523E"/>
    <w:rsid w:val="00B753CF"/>
    <w:rsid w:val="00B7550F"/>
    <w:rsid w:val="00B76020"/>
    <w:rsid w:val="00B772D6"/>
    <w:rsid w:val="00B77567"/>
    <w:rsid w:val="00B80170"/>
    <w:rsid w:val="00B80794"/>
    <w:rsid w:val="00B81785"/>
    <w:rsid w:val="00B81F12"/>
    <w:rsid w:val="00B832DD"/>
    <w:rsid w:val="00B8414C"/>
    <w:rsid w:val="00B86088"/>
    <w:rsid w:val="00B90466"/>
    <w:rsid w:val="00B90EDB"/>
    <w:rsid w:val="00B91A16"/>
    <w:rsid w:val="00B91A8D"/>
    <w:rsid w:val="00B91C98"/>
    <w:rsid w:val="00B9250E"/>
    <w:rsid w:val="00B94B0F"/>
    <w:rsid w:val="00B94E4F"/>
    <w:rsid w:val="00B960CC"/>
    <w:rsid w:val="00B979D8"/>
    <w:rsid w:val="00B97DE6"/>
    <w:rsid w:val="00BA1B77"/>
    <w:rsid w:val="00BA2130"/>
    <w:rsid w:val="00BA22F3"/>
    <w:rsid w:val="00BA3C61"/>
    <w:rsid w:val="00BA44F2"/>
    <w:rsid w:val="00BA4DF2"/>
    <w:rsid w:val="00BA4E52"/>
    <w:rsid w:val="00BA63F6"/>
    <w:rsid w:val="00BA7246"/>
    <w:rsid w:val="00BB0856"/>
    <w:rsid w:val="00BB0A87"/>
    <w:rsid w:val="00BB140D"/>
    <w:rsid w:val="00BB1C19"/>
    <w:rsid w:val="00BB2DCE"/>
    <w:rsid w:val="00BB43CE"/>
    <w:rsid w:val="00BC0000"/>
    <w:rsid w:val="00BC0F3D"/>
    <w:rsid w:val="00BC1273"/>
    <w:rsid w:val="00BC160C"/>
    <w:rsid w:val="00BC3A05"/>
    <w:rsid w:val="00BC60D9"/>
    <w:rsid w:val="00BC68FA"/>
    <w:rsid w:val="00BC737D"/>
    <w:rsid w:val="00BC7649"/>
    <w:rsid w:val="00BD1B38"/>
    <w:rsid w:val="00BD77CF"/>
    <w:rsid w:val="00BE0EF3"/>
    <w:rsid w:val="00BE1ACF"/>
    <w:rsid w:val="00BE1BA1"/>
    <w:rsid w:val="00BE3522"/>
    <w:rsid w:val="00BE3C14"/>
    <w:rsid w:val="00BE75FC"/>
    <w:rsid w:val="00BE7678"/>
    <w:rsid w:val="00BF17CE"/>
    <w:rsid w:val="00BF3C2F"/>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21D61"/>
    <w:rsid w:val="00C228A2"/>
    <w:rsid w:val="00C2306A"/>
    <w:rsid w:val="00C23C79"/>
    <w:rsid w:val="00C2400B"/>
    <w:rsid w:val="00C240C2"/>
    <w:rsid w:val="00C25E4C"/>
    <w:rsid w:val="00C25FB9"/>
    <w:rsid w:val="00C26E87"/>
    <w:rsid w:val="00C26F39"/>
    <w:rsid w:val="00C32014"/>
    <w:rsid w:val="00C32114"/>
    <w:rsid w:val="00C32D04"/>
    <w:rsid w:val="00C33EEE"/>
    <w:rsid w:val="00C3557A"/>
    <w:rsid w:val="00C35C3E"/>
    <w:rsid w:val="00C36842"/>
    <w:rsid w:val="00C42DC1"/>
    <w:rsid w:val="00C43425"/>
    <w:rsid w:val="00C438B3"/>
    <w:rsid w:val="00C44ED2"/>
    <w:rsid w:val="00C45FFE"/>
    <w:rsid w:val="00C462DE"/>
    <w:rsid w:val="00C46A5D"/>
    <w:rsid w:val="00C46D92"/>
    <w:rsid w:val="00C4734D"/>
    <w:rsid w:val="00C479F9"/>
    <w:rsid w:val="00C51460"/>
    <w:rsid w:val="00C51D0C"/>
    <w:rsid w:val="00C54910"/>
    <w:rsid w:val="00C54C34"/>
    <w:rsid w:val="00C55A3D"/>
    <w:rsid w:val="00C56833"/>
    <w:rsid w:val="00C56E53"/>
    <w:rsid w:val="00C60AC9"/>
    <w:rsid w:val="00C61F35"/>
    <w:rsid w:val="00C629C7"/>
    <w:rsid w:val="00C630A7"/>
    <w:rsid w:val="00C64575"/>
    <w:rsid w:val="00C64982"/>
    <w:rsid w:val="00C65D9B"/>
    <w:rsid w:val="00C67AF9"/>
    <w:rsid w:val="00C72346"/>
    <w:rsid w:val="00C743A6"/>
    <w:rsid w:val="00C74402"/>
    <w:rsid w:val="00C747B4"/>
    <w:rsid w:val="00C74AEF"/>
    <w:rsid w:val="00C75478"/>
    <w:rsid w:val="00C766A4"/>
    <w:rsid w:val="00C76984"/>
    <w:rsid w:val="00C76BCA"/>
    <w:rsid w:val="00C77F34"/>
    <w:rsid w:val="00C80F50"/>
    <w:rsid w:val="00C829AC"/>
    <w:rsid w:val="00C83458"/>
    <w:rsid w:val="00C83E56"/>
    <w:rsid w:val="00C845D2"/>
    <w:rsid w:val="00C87836"/>
    <w:rsid w:val="00C908CF"/>
    <w:rsid w:val="00C90FD3"/>
    <w:rsid w:val="00C92047"/>
    <w:rsid w:val="00C92332"/>
    <w:rsid w:val="00C9521B"/>
    <w:rsid w:val="00C95FBA"/>
    <w:rsid w:val="00C962A4"/>
    <w:rsid w:val="00CA09C9"/>
    <w:rsid w:val="00CA134D"/>
    <w:rsid w:val="00CA237A"/>
    <w:rsid w:val="00CA3421"/>
    <w:rsid w:val="00CA380E"/>
    <w:rsid w:val="00CA5888"/>
    <w:rsid w:val="00CB0D10"/>
    <w:rsid w:val="00CB1071"/>
    <w:rsid w:val="00CB113F"/>
    <w:rsid w:val="00CB171D"/>
    <w:rsid w:val="00CB1819"/>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D038F"/>
    <w:rsid w:val="00CD1305"/>
    <w:rsid w:val="00CD230E"/>
    <w:rsid w:val="00CD2E25"/>
    <w:rsid w:val="00CD36F5"/>
    <w:rsid w:val="00CD37CC"/>
    <w:rsid w:val="00CD3885"/>
    <w:rsid w:val="00CD3D10"/>
    <w:rsid w:val="00CD4C81"/>
    <w:rsid w:val="00CD6110"/>
    <w:rsid w:val="00CD6C1C"/>
    <w:rsid w:val="00CD70AA"/>
    <w:rsid w:val="00CD75B8"/>
    <w:rsid w:val="00CE0BDC"/>
    <w:rsid w:val="00CE3E8B"/>
    <w:rsid w:val="00CE41DD"/>
    <w:rsid w:val="00CE47D2"/>
    <w:rsid w:val="00CE5127"/>
    <w:rsid w:val="00CE5C88"/>
    <w:rsid w:val="00CE6D8D"/>
    <w:rsid w:val="00CE7150"/>
    <w:rsid w:val="00CF2230"/>
    <w:rsid w:val="00CF23D6"/>
    <w:rsid w:val="00CF294E"/>
    <w:rsid w:val="00CF3165"/>
    <w:rsid w:val="00CF3819"/>
    <w:rsid w:val="00CF4CB6"/>
    <w:rsid w:val="00CF6928"/>
    <w:rsid w:val="00CF69F2"/>
    <w:rsid w:val="00CF6DF1"/>
    <w:rsid w:val="00D03367"/>
    <w:rsid w:val="00D0432F"/>
    <w:rsid w:val="00D101C0"/>
    <w:rsid w:val="00D1047C"/>
    <w:rsid w:val="00D11758"/>
    <w:rsid w:val="00D1258A"/>
    <w:rsid w:val="00D1265F"/>
    <w:rsid w:val="00D12C2C"/>
    <w:rsid w:val="00D15656"/>
    <w:rsid w:val="00D20034"/>
    <w:rsid w:val="00D210A7"/>
    <w:rsid w:val="00D2112D"/>
    <w:rsid w:val="00D21BE1"/>
    <w:rsid w:val="00D22E26"/>
    <w:rsid w:val="00D24222"/>
    <w:rsid w:val="00D2529E"/>
    <w:rsid w:val="00D274FC"/>
    <w:rsid w:val="00D3208D"/>
    <w:rsid w:val="00D32C1B"/>
    <w:rsid w:val="00D33B44"/>
    <w:rsid w:val="00D33F43"/>
    <w:rsid w:val="00D35B3D"/>
    <w:rsid w:val="00D35F63"/>
    <w:rsid w:val="00D35F6B"/>
    <w:rsid w:val="00D367A8"/>
    <w:rsid w:val="00D3699F"/>
    <w:rsid w:val="00D40B89"/>
    <w:rsid w:val="00D43454"/>
    <w:rsid w:val="00D43BEF"/>
    <w:rsid w:val="00D45657"/>
    <w:rsid w:val="00D50470"/>
    <w:rsid w:val="00D505EE"/>
    <w:rsid w:val="00D5193D"/>
    <w:rsid w:val="00D52E46"/>
    <w:rsid w:val="00D54EDB"/>
    <w:rsid w:val="00D55ED2"/>
    <w:rsid w:val="00D57735"/>
    <w:rsid w:val="00D61B21"/>
    <w:rsid w:val="00D620BA"/>
    <w:rsid w:val="00D62530"/>
    <w:rsid w:val="00D63C53"/>
    <w:rsid w:val="00D6496F"/>
    <w:rsid w:val="00D659AA"/>
    <w:rsid w:val="00D65CEF"/>
    <w:rsid w:val="00D66097"/>
    <w:rsid w:val="00D66BD2"/>
    <w:rsid w:val="00D709B7"/>
    <w:rsid w:val="00D72872"/>
    <w:rsid w:val="00D72B6B"/>
    <w:rsid w:val="00D77A1A"/>
    <w:rsid w:val="00D811F2"/>
    <w:rsid w:val="00D81619"/>
    <w:rsid w:val="00D81C65"/>
    <w:rsid w:val="00D834AB"/>
    <w:rsid w:val="00D84406"/>
    <w:rsid w:val="00D8452A"/>
    <w:rsid w:val="00D85B03"/>
    <w:rsid w:val="00D91070"/>
    <w:rsid w:val="00D92533"/>
    <w:rsid w:val="00D92CB5"/>
    <w:rsid w:val="00D931A8"/>
    <w:rsid w:val="00D94C7B"/>
    <w:rsid w:val="00DA04DF"/>
    <w:rsid w:val="00DA13A3"/>
    <w:rsid w:val="00DA1D30"/>
    <w:rsid w:val="00DA3470"/>
    <w:rsid w:val="00DA40CF"/>
    <w:rsid w:val="00DA529C"/>
    <w:rsid w:val="00DA5B90"/>
    <w:rsid w:val="00DA5D84"/>
    <w:rsid w:val="00DA7137"/>
    <w:rsid w:val="00DA730B"/>
    <w:rsid w:val="00DA7E68"/>
    <w:rsid w:val="00DB2F50"/>
    <w:rsid w:val="00DB6A73"/>
    <w:rsid w:val="00DB6C32"/>
    <w:rsid w:val="00DC0DB9"/>
    <w:rsid w:val="00DC0E3F"/>
    <w:rsid w:val="00DC278D"/>
    <w:rsid w:val="00DC3625"/>
    <w:rsid w:val="00DC44B8"/>
    <w:rsid w:val="00DC5180"/>
    <w:rsid w:val="00DC5444"/>
    <w:rsid w:val="00DC62D9"/>
    <w:rsid w:val="00DC7967"/>
    <w:rsid w:val="00DD34BB"/>
    <w:rsid w:val="00DD5D00"/>
    <w:rsid w:val="00DD6AA9"/>
    <w:rsid w:val="00DE00E1"/>
    <w:rsid w:val="00DE0CCB"/>
    <w:rsid w:val="00DE219C"/>
    <w:rsid w:val="00DE6A1E"/>
    <w:rsid w:val="00DE79C4"/>
    <w:rsid w:val="00DF1563"/>
    <w:rsid w:val="00DF2A95"/>
    <w:rsid w:val="00DF2FE5"/>
    <w:rsid w:val="00DF46FA"/>
    <w:rsid w:val="00DF6A54"/>
    <w:rsid w:val="00DF765A"/>
    <w:rsid w:val="00DF7C5D"/>
    <w:rsid w:val="00E00A95"/>
    <w:rsid w:val="00E00D06"/>
    <w:rsid w:val="00E00D0C"/>
    <w:rsid w:val="00E0152A"/>
    <w:rsid w:val="00E030B8"/>
    <w:rsid w:val="00E033EA"/>
    <w:rsid w:val="00E041FB"/>
    <w:rsid w:val="00E04A0D"/>
    <w:rsid w:val="00E059B5"/>
    <w:rsid w:val="00E0655B"/>
    <w:rsid w:val="00E06FE9"/>
    <w:rsid w:val="00E0710F"/>
    <w:rsid w:val="00E074AF"/>
    <w:rsid w:val="00E07822"/>
    <w:rsid w:val="00E07880"/>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5269"/>
    <w:rsid w:val="00E35657"/>
    <w:rsid w:val="00E357E9"/>
    <w:rsid w:val="00E35C3A"/>
    <w:rsid w:val="00E35FB3"/>
    <w:rsid w:val="00E3638E"/>
    <w:rsid w:val="00E37CBB"/>
    <w:rsid w:val="00E40151"/>
    <w:rsid w:val="00E4016E"/>
    <w:rsid w:val="00E42C33"/>
    <w:rsid w:val="00E4443B"/>
    <w:rsid w:val="00E509F8"/>
    <w:rsid w:val="00E52AA0"/>
    <w:rsid w:val="00E5300E"/>
    <w:rsid w:val="00E534E2"/>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A82"/>
    <w:rsid w:val="00E73F5D"/>
    <w:rsid w:val="00E74002"/>
    <w:rsid w:val="00E7509F"/>
    <w:rsid w:val="00E757EF"/>
    <w:rsid w:val="00E818FA"/>
    <w:rsid w:val="00E82F3C"/>
    <w:rsid w:val="00E82FBB"/>
    <w:rsid w:val="00E83FB1"/>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64A3"/>
    <w:rsid w:val="00EA6E52"/>
    <w:rsid w:val="00EB018E"/>
    <w:rsid w:val="00EB0D38"/>
    <w:rsid w:val="00EB0FFB"/>
    <w:rsid w:val="00EB134B"/>
    <w:rsid w:val="00EB1848"/>
    <w:rsid w:val="00EB1B75"/>
    <w:rsid w:val="00EB1F9A"/>
    <w:rsid w:val="00EB2720"/>
    <w:rsid w:val="00EB2CEC"/>
    <w:rsid w:val="00EB357A"/>
    <w:rsid w:val="00EB4042"/>
    <w:rsid w:val="00EB73E3"/>
    <w:rsid w:val="00EB750D"/>
    <w:rsid w:val="00EC0B06"/>
    <w:rsid w:val="00EC2C29"/>
    <w:rsid w:val="00EC4447"/>
    <w:rsid w:val="00EC56D8"/>
    <w:rsid w:val="00EC5DE8"/>
    <w:rsid w:val="00EC61AF"/>
    <w:rsid w:val="00ED1B94"/>
    <w:rsid w:val="00ED1F03"/>
    <w:rsid w:val="00ED2112"/>
    <w:rsid w:val="00ED3206"/>
    <w:rsid w:val="00ED3641"/>
    <w:rsid w:val="00ED39CE"/>
    <w:rsid w:val="00ED3D69"/>
    <w:rsid w:val="00ED414A"/>
    <w:rsid w:val="00ED5D70"/>
    <w:rsid w:val="00ED67B3"/>
    <w:rsid w:val="00ED7B07"/>
    <w:rsid w:val="00EE0C44"/>
    <w:rsid w:val="00EE2026"/>
    <w:rsid w:val="00EE2F13"/>
    <w:rsid w:val="00EE3559"/>
    <w:rsid w:val="00EE4179"/>
    <w:rsid w:val="00EE45C2"/>
    <w:rsid w:val="00EE469D"/>
    <w:rsid w:val="00EE601D"/>
    <w:rsid w:val="00EE6D67"/>
    <w:rsid w:val="00EE6E60"/>
    <w:rsid w:val="00EF1E99"/>
    <w:rsid w:val="00EF4DBE"/>
    <w:rsid w:val="00EF60CC"/>
    <w:rsid w:val="00EF7670"/>
    <w:rsid w:val="00EF7949"/>
    <w:rsid w:val="00F00686"/>
    <w:rsid w:val="00F011E8"/>
    <w:rsid w:val="00F03916"/>
    <w:rsid w:val="00F03A94"/>
    <w:rsid w:val="00F03E83"/>
    <w:rsid w:val="00F04677"/>
    <w:rsid w:val="00F06468"/>
    <w:rsid w:val="00F06E5E"/>
    <w:rsid w:val="00F07CA3"/>
    <w:rsid w:val="00F1018C"/>
    <w:rsid w:val="00F1266A"/>
    <w:rsid w:val="00F13034"/>
    <w:rsid w:val="00F14FBD"/>
    <w:rsid w:val="00F218A2"/>
    <w:rsid w:val="00F22219"/>
    <w:rsid w:val="00F22B0E"/>
    <w:rsid w:val="00F23B6D"/>
    <w:rsid w:val="00F24A89"/>
    <w:rsid w:val="00F252D2"/>
    <w:rsid w:val="00F26458"/>
    <w:rsid w:val="00F27310"/>
    <w:rsid w:val="00F277C8"/>
    <w:rsid w:val="00F31357"/>
    <w:rsid w:val="00F313FB"/>
    <w:rsid w:val="00F32110"/>
    <w:rsid w:val="00F322C2"/>
    <w:rsid w:val="00F33934"/>
    <w:rsid w:val="00F34DE0"/>
    <w:rsid w:val="00F36076"/>
    <w:rsid w:val="00F36AC9"/>
    <w:rsid w:val="00F40717"/>
    <w:rsid w:val="00F4151E"/>
    <w:rsid w:val="00F4191D"/>
    <w:rsid w:val="00F4275F"/>
    <w:rsid w:val="00F435BC"/>
    <w:rsid w:val="00F43BBA"/>
    <w:rsid w:val="00F44D73"/>
    <w:rsid w:val="00F461DD"/>
    <w:rsid w:val="00F51864"/>
    <w:rsid w:val="00F5300B"/>
    <w:rsid w:val="00F551BD"/>
    <w:rsid w:val="00F554B9"/>
    <w:rsid w:val="00F56263"/>
    <w:rsid w:val="00F56FF3"/>
    <w:rsid w:val="00F62A38"/>
    <w:rsid w:val="00F635BD"/>
    <w:rsid w:val="00F6498D"/>
    <w:rsid w:val="00F64BD9"/>
    <w:rsid w:val="00F66E33"/>
    <w:rsid w:val="00F675F1"/>
    <w:rsid w:val="00F70A60"/>
    <w:rsid w:val="00F70BAE"/>
    <w:rsid w:val="00F70EBA"/>
    <w:rsid w:val="00F72217"/>
    <w:rsid w:val="00F72902"/>
    <w:rsid w:val="00F72967"/>
    <w:rsid w:val="00F74187"/>
    <w:rsid w:val="00F743EB"/>
    <w:rsid w:val="00F7496D"/>
    <w:rsid w:val="00F81ABD"/>
    <w:rsid w:val="00F81D85"/>
    <w:rsid w:val="00F81F96"/>
    <w:rsid w:val="00F81FF7"/>
    <w:rsid w:val="00F82D87"/>
    <w:rsid w:val="00F8461D"/>
    <w:rsid w:val="00F8462C"/>
    <w:rsid w:val="00F86AB5"/>
    <w:rsid w:val="00F86F4C"/>
    <w:rsid w:val="00F87B24"/>
    <w:rsid w:val="00F87B64"/>
    <w:rsid w:val="00F87F32"/>
    <w:rsid w:val="00F9119C"/>
    <w:rsid w:val="00F91D60"/>
    <w:rsid w:val="00F92A73"/>
    <w:rsid w:val="00F92EB6"/>
    <w:rsid w:val="00F93367"/>
    <w:rsid w:val="00F94BFE"/>
    <w:rsid w:val="00F94ED5"/>
    <w:rsid w:val="00F95ED1"/>
    <w:rsid w:val="00F9670A"/>
    <w:rsid w:val="00F97180"/>
    <w:rsid w:val="00FA0787"/>
    <w:rsid w:val="00FA0C94"/>
    <w:rsid w:val="00FA123A"/>
    <w:rsid w:val="00FA2673"/>
    <w:rsid w:val="00FA3058"/>
    <w:rsid w:val="00FA3859"/>
    <w:rsid w:val="00FA4796"/>
    <w:rsid w:val="00FA5152"/>
    <w:rsid w:val="00FA59F1"/>
    <w:rsid w:val="00FA62E1"/>
    <w:rsid w:val="00FA695B"/>
    <w:rsid w:val="00FA6FCA"/>
    <w:rsid w:val="00FA7161"/>
    <w:rsid w:val="00FB12F1"/>
    <w:rsid w:val="00FB1BF1"/>
    <w:rsid w:val="00FB2922"/>
    <w:rsid w:val="00FB2CAD"/>
    <w:rsid w:val="00FB3471"/>
    <w:rsid w:val="00FB4190"/>
    <w:rsid w:val="00FB54CE"/>
    <w:rsid w:val="00FB665A"/>
    <w:rsid w:val="00FB7964"/>
    <w:rsid w:val="00FC037D"/>
    <w:rsid w:val="00FC0766"/>
    <w:rsid w:val="00FC15DD"/>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D5B36D7E-A9AB-46C3-AF7B-A92F4BA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hyperlink" Target="mailto:3GPPLiaison@etsi.org"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22E02-8978-44AE-B440-355BD27F9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20211</TotalTime>
  <Pages>6</Pages>
  <Words>1722</Words>
  <Characters>9821</Characters>
  <Application>Microsoft Office Word</Application>
  <DocSecurity>0</DocSecurity>
  <Lines>81</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11520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505</cp:revision>
  <cp:lastPrinted>2020-04-08T05:49:00Z</cp:lastPrinted>
  <dcterms:created xsi:type="dcterms:W3CDTF">2020-04-08T09:11:00Z</dcterms:created>
  <dcterms:modified xsi:type="dcterms:W3CDTF">2023-08-11T08:45:00Z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